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90" w:type="dxa"/>
        <w:tblInd w:w="-1665" w:type="dxa"/>
        <w:tblCellMar>
          <w:left w:w="0" w:type="dxa"/>
          <w:right w:w="0" w:type="dxa"/>
        </w:tblCellMar>
        <w:tblLook w:val="0600" w:firstRow="0" w:lastRow="0" w:firstColumn="0" w:lastColumn="0" w:noHBand="1" w:noVBand="1"/>
      </w:tblPr>
      <w:tblGrid>
        <w:gridCol w:w="432"/>
        <w:gridCol w:w="3021"/>
        <w:gridCol w:w="2467"/>
        <w:gridCol w:w="1812"/>
        <w:gridCol w:w="3858"/>
      </w:tblGrid>
      <w:tr w:rsidR="000274FF" w:rsidRPr="00AE6E5C" w:rsidTr="0033438D">
        <w:trPr>
          <w:gridBefore w:val="1"/>
          <w:wBefore w:w="432" w:type="dxa"/>
          <w:trHeight w:val="1293"/>
        </w:trPr>
        <w:tc>
          <w:tcPr>
            <w:tcW w:w="5488" w:type="dxa"/>
            <w:gridSpan w:val="2"/>
            <w:tcBorders>
              <w:top w:val="single" w:sz="18" w:space="0" w:color="000000"/>
              <w:left w:val="single" w:sz="18" w:space="0" w:color="000000"/>
              <w:bottom w:val="single" w:sz="8" w:space="0" w:color="000000"/>
              <w:right w:val="single" w:sz="18" w:space="0" w:color="000000"/>
            </w:tcBorders>
            <w:shd w:val="clear" w:color="auto" w:fill="FFFF00"/>
            <w:tcMar>
              <w:top w:w="72" w:type="dxa"/>
              <w:left w:w="144" w:type="dxa"/>
              <w:bottom w:w="72" w:type="dxa"/>
              <w:right w:w="144" w:type="dxa"/>
            </w:tcMar>
            <w:hideMark/>
          </w:tcPr>
          <w:p w:rsidR="000274FF" w:rsidRPr="003A0A62" w:rsidRDefault="000274FF" w:rsidP="00894830">
            <w:pPr>
              <w:pStyle w:val="a3"/>
              <w:kinsoku w:val="0"/>
              <w:overflowPunct w:val="0"/>
              <w:spacing w:before="86" w:beforeAutospacing="0" w:after="0" w:afterAutospacing="0"/>
              <w:ind w:right="708"/>
              <w:textAlignment w:val="baseline"/>
              <w:rPr>
                <w:rFonts w:ascii="Arial" w:hAnsi="Arial" w:cs="Arial"/>
                <w:sz w:val="22"/>
                <w:szCs w:val="22"/>
              </w:rPr>
            </w:pPr>
            <w:proofErr w:type="gramStart"/>
            <w:r w:rsidRPr="003A0A62">
              <w:rPr>
                <w:color w:val="000000" w:themeColor="text1"/>
                <w:kern w:val="24"/>
                <w:sz w:val="22"/>
                <w:szCs w:val="22"/>
              </w:rPr>
              <w:t>Принят</w:t>
            </w:r>
            <w:proofErr w:type="gramEnd"/>
            <w:r w:rsidRPr="003A0A62">
              <w:rPr>
                <w:color w:val="000000" w:themeColor="text1"/>
                <w:kern w:val="24"/>
                <w:sz w:val="22"/>
                <w:szCs w:val="22"/>
              </w:rPr>
              <w:t xml:space="preserve"> на педагогическом </w:t>
            </w:r>
          </w:p>
          <w:p w:rsidR="000274FF" w:rsidRPr="003A0A62" w:rsidRDefault="000274FF" w:rsidP="00894830">
            <w:pPr>
              <w:pStyle w:val="a3"/>
              <w:kinsoku w:val="0"/>
              <w:overflowPunct w:val="0"/>
              <w:spacing w:before="86" w:beforeAutospacing="0" w:after="0" w:afterAutospacing="0"/>
              <w:ind w:right="708"/>
              <w:textAlignment w:val="baseline"/>
              <w:rPr>
                <w:rFonts w:ascii="Arial" w:hAnsi="Arial" w:cs="Arial"/>
                <w:sz w:val="22"/>
                <w:szCs w:val="22"/>
              </w:rPr>
            </w:pPr>
            <w:proofErr w:type="gramStart"/>
            <w:r w:rsidRPr="003A0A62">
              <w:rPr>
                <w:color w:val="000000" w:themeColor="text1"/>
                <w:kern w:val="24"/>
                <w:sz w:val="22"/>
                <w:szCs w:val="22"/>
              </w:rPr>
              <w:t>совете</w:t>
            </w:r>
            <w:proofErr w:type="gramEnd"/>
            <w:r w:rsidRPr="003A0A62">
              <w:rPr>
                <w:color w:val="000000" w:themeColor="text1"/>
                <w:kern w:val="24"/>
                <w:sz w:val="22"/>
                <w:szCs w:val="22"/>
              </w:rPr>
              <w:t xml:space="preserve"> </w:t>
            </w:r>
          </w:p>
          <w:p w:rsidR="000274FF" w:rsidRPr="003A0A62" w:rsidRDefault="003A0A62" w:rsidP="00894830">
            <w:pPr>
              <w:pStyle w:val="a3"/>
              <w:kinsoku w:val="0"/>
              <w:overflowPunct w:val="0"/>
              <w:spacing w:before="86" w:beforeAutospacing="0" w:after="0" w:afterAutospacing="0"/>
              <w:ind w:right="708"/>
              <w:textAlignment w:val="baseline"/>
              <w:rPr>
                <w:color w:val="000000" w:themeColor="text1"/>
                <w:kern w:val="24"/>
                <w:sz w:val="22"/>
                <w:szCs w:val="22"/>
              </w:rPr>
            </w:pPr>
            <w:r w:rsidRPr="003A0A62">
              <w:rPr>
                <w:color w:val="000000" w:themeColor="text1"/>
                <w:kern w:val="24"/>
                <w:sz w:val="22"/>
                <w:szCs w:val="22"/>
              </w:rPr>
              <w:t xml:space="preserve">от </w:t>
            </w:r>
            <w:r w:rsidR="00497678">
              <w:rPr>
                <w:color w:val="000000" w:themeColor="text1"/>
                <w:kern w:val="24"/>
                <w:sz w:val="22"/>
                <w:szCs w:val="22"/>
              </w:rPr>
              <w:t>29</w:t>
            </w:r>
            <w:r w:rsidR="001C7106">
              <w:rPr>
                <w:color w:val="000000" w:themeColor="text1"/>
                <w:kern w:val="24"/>
                <w:sz w:val="22"/>
                <w:szCs w:val="22"/>
              </w:rPr>
              <w:t xml:space="preserve"> августа 2023</w:t>
            </w:r>
            <w:r w:rsidR="000274FF" w:rsidRPr="003A0A62">
              <w:rPr>
                <w:color w:val="000000" w:themeColor="text1"/>
                <w:kern w:val="24"/>
                <w:sz w:val="22"/>
                <w:szCs w:val="22"/>
              </w:rPr>
              <w:t xml:space="preserve"> г.  №1</w:t>
            </w:r>
          </w:p>
          <w:p w:rsidR="000274FF" w:rsidRPr="003A0A62" w:rsidRDefault="000274FF" w:rsidP="00894830">
            <w:pPr>
              <w:pStyle w:val="a3"/>
              <w:kinsoku w:val="0"/>
              <w:overflowPunct w:val="0"/>
              <w:spacing w:before="86" w:beforeAutospacing="0" w:after="0" w:afterAutospacing="0"/>
              <w:ind w:right="708"/>
              <w:textAlignment w:val="baseline"/>
              <w:rPr>
                <w:rFonts w:ascii="Arial" w:hAnsi="Arial" w:cs="Arial"/>
                <w:sz w:val="22"/>
                <w:szCs w:val="22"/>
              </w:rPr>
            </w:pPr>
            <w:r w:rsidRPr="003A0A62">
              <w:rPr>
                <w:color w:val="000000" w:themeColor="text1"/>
                <w:kern w:val="24"/>
                <w:sz w:val="22"/>
                <w:szCs w:val="22"/>
              </w:rPr>
              <w:t>Согласовано на попечительском совете.</w:t>
            </w:r>
          </w:p>
        </w:tc>
        <w:tc>
          <w:tcPr>
            <w:tcW w:w="5670" w:type="dxa"/>
            <w:gridSpan w:val="2"/>
            <w:tcBorders>
              <w:top w:val="single" w:sz="18" w:space="0" w:color="000000"/>
              <w:left w:val="single" w:sz="18" w:space="0" w:color="000000"/>
              <w:bottom w:val="single" w:sz="8" w:space="0" w:color="000000"/>
              <w:right w:val="single" w:sz="18" w:space="0" w:color="000000"/>
            </w:tcBorders>
            <w:shd w:val="clear" w:color="auto" w:fill="FFFF00"/>
            <w:tcMar>
              <w:top w:w="72" w:type="dxa"/>
              <w:left w:w="144" w:type="dxa"/>
              <w:bottom w:w="72" w:type="dxa"/>
              <w:right w:w="144" w:type="dxa"/>
            </w:tcMar>
            <w:hideMark/>
          </w:tcPr>
          <w:p w:rsidR="000274FF" w:rsidRPr="003A0A62" w:rsidRDefault="000274FF" w:rsidP="00894830">
            <w:pPr>
              <w:pStyle w:val="a3"/>
              <w:kinsoku w:val="0"/>
              <w:overflowPunct w:val="0"/>
              <w:spacing w:before="86" w:beforeAutospacing="0" w:after="0" w:afterAutospacing="0"/>
              <w:ind w:right="708"/>
              <w:textAlignment w:val="baseline"/>
              <w:rPr>
                <w:rFonts w:eastAsiaTheme="minorEastAsia" w:cstheme="minorBidi"/>
                <w:color w:val="000000"/>
                <w:kern w:val="24"/>
                <w:sz w:val="22"/>
                <w:szCs w:val="22"/>
              </w:rPr>
            </w:pPr>
            <w:r w:rsidRPr="003A0A62">
              <w:rPr>
                <w:rFonts w:eastAsiaTheme="minorEastAsia" w:cstheme="minorBidi"/>
                <w:color w:val="000000"/>
                <w:kern w:val="24"/>
                <w:sz w:val="22"/>
                <w:szCs w:val="22"/>
              </w:rPr>
              <w:t xml:space="preserve">                                    УТВЕРЖДЕН</w:t>
            </w:r>
          </w:p>
          <w:p w:rsidR="000274FF" w:rsidRPr="003A0A62" w:rsidRDefault="00FF4B77" w:rsidP="00894830">
            <w:pPr>
              <w:pStyle w:val="a3"/>
              <w:kinsoku w:val="0"/>
              <w:overflowPunct w:val="0"/>
              <w:spacing w:before="86" w:beforeAutospacing="0" w:after="0" w:afterAutospacing="0"/>
              <w:ind w:right="708"/>
              <w:textAlignment w:val="baseline"/>
              <w:rPr>
                <w:rFonts w:ascii="Arial" w:hAnsi="Arial" w:cs="Arial"/>
                <w:sz w:val="22"/>
                <w:szCs w:val="22"/>
              </w:rPr>
            </w:pPr>
            <w:r w:rsidRPr="003A0A62">
              <w:rPr>
                <w:rFonts w:eastAsiaTheme="minorEastAsia" w:cstheme="minorBidi"/>
                <w:color w:val="000000"/>
                <w:kern w:val="24"/>
                <w:sz w:val="22"/>
                <w:szCs w:val="22"/>
              </w:rPr>
              <w:t xml:space="preserve"> приказом директора МА</w:t>
            </w:r>
            <w:r w:rsidR="000274FF" w:rsidRPr="003A0A62">
              <w:rPr>
                <w:rFonts w:eastAsiaTheme="minorEastAsia" w:cstheme="minorBidi"/>
                <w:color w:val="000000"/>
                <w:kern w:val="24"/>
                <w:sz w:val="22"/>
                <w:szCs w:val="22"/>
              </w:rPr>
              <w:t>ОУ «Средняя общеобразовательная школа №</w:t>
            </w:r>
            <w:r w:rsidRPr="003A0A62">
              <w:rPr>
                <w:rFonts w:eastAsiaTheme="minorEastAsia" w:cstheme="minorBidi"/>
                <w:color w:val="000000"/>
                <w:kern w:val="24"/>
                <w:sz w:val="22"/>
                <w:szCs w:val="22"/>
              </w:rPr>
              <w:t xml:space="preserve"> </w:t>
            </w:r>
            <w:r w:rsidR="000274FF" w:rsidRPr="003A0A62">
              <w:rPr>
                <w:rFonts w:eastAsiaTheme="minorEastAsia" w:cstheme="minorBidi"/>
                <w:color w:val="000000"/>
                <w:kern w:val="24"/>
                <w:sz w:val="22"/>
                <w:szCs w:val="22"/>
              </w:rPr>
              <w:t>14»</w:t>
            </w:r>
          </w:p>
          <w:p w:rsidR="000274FF" w:rsidRPr="003A0A62" w:rsidRDefault="001C7106" w:rsidP="00894830">
            <w:pPr>
              <w:pStyle w:val="a3"/>
              <w:kinsoku w:val="0"/>
              <w:overflowPunct w:val="0"/>
              <w:spacing w:before="86" w:beforeAutospacing="0" w:after="0" w:afterAutospacing="0"/>
              <w:ind w:right="708"/>
              <w:textAlignment w:val="baseline"/>
              <w:rPr>
                <w:rFonts w:ascii="Arial" w:hAnsi="Arial" w:cs="Arial"/>
                <w:sz w:val="22"/>
                <w:szCs w:val="22"/>
              </w:rPr>
            </w:pPr>
            <w:r>
              <w:rPr>
                <w:rFonts w:eastAsiaTheme="minorEastAsia" w:cstheme="minorBidi"/>
                <w:color w:val="000000"/>
                <w:kern w:val="24"/>
                <w:sz w:val="22"/>
                <w:szCs w:val="22"/>
              </w:rPr>
              <w:t>От  « 29» августа  2023</w:t>
            </w:r>
            <w:r w:rsidR="000274FF" w:rsidRPr="00497678">
              <w:rPr>
                <w:rFonts w:eastAsiaTheme="minorEastAsia" w:cstheme="minorBidi"/>
                <w:color w:val="000000"/>
                <w:kern w:val="24"/>
                <w:sz w:val="22"/>
                <w:szCs w:val="22"/>
              </w:rPr>
              <w:t xml:space="preserve">   </w:t>
            </w:r>
            <w:r w:rsidR="000274FF" w:rsidRPr="00497678">
              <w:rPr>
                <w:rFonts w:eastAsiaTheme="minorEastAsia" w:cstheme="minorBidi"/>
                <w:kern w:val="24"/>
                <w:sz w:val="22"/>
                <w:szCs w:val="22"/>
              </w:rPr>
              <w:t>№</w:t>
            </w:r>
            <w:r w:rsidR="000274FF" w:rsidRPr="00497678">
              <w:rPr>
                <w:rFonts w:eastAsiaTheme="minorEastAsia" w:cstheme="minorBidi"/>
                <w:kern w:val="24"/>
                <w:sz w:val="22"/>
                <w:szCs w:val="22"/>
                <w:lang w:val="en-US"/>
              </w:rPr>
              <w:t xml:space="preserve"> </w:t>
            </w:r>
            <w:r>
              <w:rPr>
                <w:rFonts w:eastAsiaTheme="minorEastAsia" w:cstheme="minorBidi"/>
                <w:kern w:val="24"/>
                <w:sz w:val="22"/>
                <w:szCs w:val="22"/>
              </w:rPr>
              <w:t>130</w:t>
            </w:r>
          </w:p>
        </w:tc>
      </w:tr>
      <w:tr w:rsidR="000274FF" w:rsidRPr="00AE6E5C" w:rsidTr="00894830">
        <w:tblPrEx>
          <w:tblCellMar>
            <w:left w:w="108" w:type="dxa"/>
            <w:right w:w="108" w:type="dxa"/>
          </w:tblCellMar>
          <w:tblLook w:val="04A0" w:firstRow="1" w:lastRow="0" w:firstColumn="1" w:lastColumn="0" w:noHBand="0" w:noVBand="1"/>
        </w:tblPrEx>
        <w:trPr>
          <w:gridAfter w:val="1"/>
          <w:wAfter w:w="3858" w:type="dxa"/>
          <w:trHeight w:val="135"/>
        </w:trPr>
        <w:tc>
          <w:tcPr>
            <w:tcW w:w="3453" w:type="dxa"/>
            <w:gridSpan w:val="2"/>
            <w:shd w:val="clear" w:color="auto" w:fill="auto"/>
          </w:tcPr>
          <w:p w:rsidR="000274FF" w:rsidRPr="00AE6E5C" w:rsidRDefault="000274FF" w:rsidP="00894830">
            <w:pPr>
              <w:rPr>
                <w:sz w:val="22"/>
                <w:szCs w:val="22"/>
              </w:rPr>
            </w:pPr>
          </w:p>
        </w:tc>
        <w:tc>
          <w:tcPr>
            <w:tcW w:w="4279" w:type="dxa"/>
            <w:gridSpan w:val="2"/>
            <w:shd w:val="clear" w:color="auto" w:fill="auto"/>
          </w:tcPr>
          <w:p w:rsidR="000274FF" w:rsidRPr="00AE6E5C" w:rsidRDefault="000274FF" w:rsidP="00894830">
            <w:pPr>
              <w:rPr>
                <w:b/>
                <w:sz w:val="22"/>
                <w:szCs w:val="22"/>
              </w:rPr>
            </w:pPr>
          </w:p>
        </w:tc>
      </w:tr>
    </w:tbl>
    <w:p w:rsidR="000274FF" w:rsidRPr="00AE6E5C" w:rsidRDefault="000274FF" w:rsidP="000274FF">
      <w:pPr>
        <w:jc w:val="center"/>
        <w:rPr>
          <w:b/>
          <w:sz w:val="22"/>
          <w:szCs w:val="22"/>
        </w:rPr>
      </w:pPr>
      <w:r w:rsidRPr="00AE6E5C">
        <w:rPr>
          <w:b/>
          <w:sz w:val="22"/>
          <w:szCs w:val="22"/>
        </w:rPr>
        <w:t xml:space="preserve">Учебный </w:t>
      </w:r>
      <w:r w:rsidR="00FF4B77">
        <w:rPr>
          <w:b/>
          <w:sz w:val="22"/>
          <w:szCs w:val="22"/>
        </w:rPr>
        <w:t>план МА</w:t>
      </w:r>
      <w:r w:rsidRPr="00AE6E5C">
        <w:rPr>
          <w:b/>
          <w:sz w:val="22"/>
          <w:szCs w:val="22"/>
        </w:rPr>
        <w:t>ОУ «Средняя общеобразовательная школа № 14»</w:t>
      </w:r>
    </w:p>
    <w:p w:rsidR="000274FF" w:rsidRPr="00AE6E5C" w:rsidRDefault="000274FF" w:rsidP="000274FF">
      <w:pPr>
        <w:jc w:val="center"/>
        <w:rPr>
          <w:b/>
          <w:sz w:val="22"/>
          <w:szCs w:val="22"/>
        </w:rPr>
      </w:pPr>
      <w:r w:rsidRPr="00AE6E5C">
        <w:rPr>
          <w:b/>
          <w:sz w:val="22"/>
          <w:szCs w:val="22"/>
        </w:rPr>
        <w:t>основной общеобразовательной программы</w:t>
      </w:r>
    </w:p>
    <w:p w:rsidR="000274FF" w:rsidRPr="006059C7" w:rsidRDefault="000274FF" w:rsidP="000274FF">
      <w:pPr>
        <w:jc w:val="center"/>
        <w:rPr>
          <w:b/>
          <w:sz w:val="22"/>
          <w:szCs w:val="22"/>
          <w:u w:val="single"/>
        </w:rPr>
      </w:pPr>
      <w:r w:rsidRPr="00AE6E5C">
        <w:rPr>
          <w:b/>
          <w:sz w:val="22"/>
          <w:szCs w:val="22"/>
        </w:rPr>
        <w:t>основного общего образования 5</w:t>
      </w:r>
      <w:r w:rsidR="0046522E">
        <w:rPr>
          <w:b/>
          <w:sz w:val="22"/>
          <w:szCs w:val="22"/>
        </w:rPr>
        <w:t>-9</w:t>
      </w:r>
      <w:r w:rsidRPr="00AE6E5C">
        <w:rPr>
          <w:b/>
          <w:sz w:val="22"/>
          <w:szCs w:val="22"/>
        </w:rPr>
        <w:t xml:space="preserve"> классы</w:t>
      </w:r>
      <w:r w:rsidR="006059C7">
        <w:rPr>
          <w:b/>
          <w:sz w:val="22"/>
          <w:szCs w:val="22"/>
        </w:rPr>
        <w:t xml:space="preserve"> </w:t>
      </w:r>
      <w:r w:rsidR="0033438D">
        <w:rPr>
          <w:b/>
          <w:sz w:val="22"/>
          <w:szCs w:val="22"/>
          <w:u w:val="single"/>
        </w:rPr>
        <w:t>(7</w:t>
      </w:r>
      <w:r w:rsidR="006059C7" w:rsidRPr="006059C7">
        <w:rPr>
          <w:b/>
          <w:sz w:val="22"/>
          <w:szCs w:val="22"/>
          <w:u w:val="single"/>
        </w:rPr>
        <w:t xml:space="preserve"> класс)</w:t>
      </w:r>
      <w:r w:rsidRPr="006059C7">
        <w:rPr>
          <w:b/>
          <w:sz w:val="22"/>
          <w:szCs w:val="22"/>
          <w:u w:val="single"/>
        </w:rPr>
        <w:t xml:space="preserve"> </w:t>
      </w:r>
    </w:p>
    <w:p w:rsidR="000274FF" w:rsidRPr="00AE6E5C" w:rsidRDefault="004D7713" w:rsidP="000274FF">
      <w:pPr>
        <w:jc w:val="center"/>
        <w:rPr>
          <w:b/>
          <w:sz w:val="22"/>
          <w:szCs w:val="22"/>
        </w:rPr>
      </w:pPr>
      <w:r>
        <w:rPr>
          <w:b/>
          <w:sz w:val="22"/>
          <w:szCs w:val="22"/>
        </w:rPr>
        <w:t>на</w:t>
      </w:r>
      <w:r w:rsidR="006D79A3">
        <w:rPr>
          <w:b/>
          <w:sz w:val="22"/>
          <w:szCs w:val="22"/>
        </w:rPr>
        <w:t xml:space="preserve"> 2022</w:t>
      </w:r>
      <w:r w:rsidR="00183F68">
        <w:rPr>
          <w:b/>
          <w:sz w:val="22"/>
          <w:szCs w:val="22"/>
        </w:rPr>
        <w:t xml:space="preserve"> - 202</w:t>
      </w:r>
      <w:r w:rsidR="006D79A3">
        <w:rPr>
          <w:b/>
          <w:sz w:val="22"/>
          <w:szCs w:val="22"/>
        </w:rPr>
        <w:t>7</w:t>
      </w:r>
      <w:r>
        <w:rPr>
          <w:b/>
          <w:sz w:val="22"/>
          <w:szCs w:val="22"/>
        </w:rPr>
        <w:t xml:space="preserve"> год</w:t>
      </w:r>
      <w:r w:rsidR="000274FF" w:rsidRPr="00AE6E5C">
        <w:rPr>
          <w:b/>
          <w:sz w:val="22"/>
          <w:szCs w:val="22"/>
        </w:rPr>
        <w:t xml:space="preserve"> по ФГОС ООО</w:t>
      </w:r>
      <w:r w:rsidR="006D79A3">
        <w:rPr>
          <w:b/>
          <w:sz w:val="22"/>
          <w:szCs w:val="22"/>
        </w:rPr>
        <w:t xml:space="preserve"> -2021</w:t>
      </w:r>
    </w:p>
    <w:p w:rsidR="000274FF" w:rsidRPr="00AE6E5C" w:rsidRDefault="000274FF" w:rsidP="000274FF">
      <w:pPr>
        <w:jc w:val="center"/>
        <w:rPr>
          <w:b/>
          <w:sz w:val="22"/>
          <w:szCs w:val="22"/>
        </w:rPr>
      </w:pPr>
      <w:r w:rsidRPr="00AE6E5C">
        <w:rPr>
          <w:b/>
          <w:sz w:val="22"/>
          <w:szCs w:val="22"/>
        </w:rPr>
        <w:t>(пятидневная учебная неделя)</w:t>
      </w:r>
    </w:p>
    <w:p w:rsidR="000274FF" w:rsidRPr="006D79A3" w:rsidRDefault="000274FF" w:rsidP="000274FF">
      <w:pPr>
        <w:ind w:left="-1134"/>
        <w:jc w:val="both"/>
        <w:rPr>
          <w:sz w:val="14"/>
          <w:szCs w:val="22"/>
        </w:rPr>
      </w:pPr>
      <w:proofErr w:type="gramStart"/>
      <w:r w:rsidRPr="00AE6E5C">
        <w:rPr>
          <w:sz w:val="22"/>
          <w:szCs w:val="22"/>
        </w:rPr>
        <w:t>Составлен</w:t>
      </w:r>
      <w:proofErr w:type="gramEnd"/>
      <w:r w:rsidRPr="00AE6E5C">
        <w:rPr>
          <w:sz w:val="22"/>
          <w:szCs w:val="22"/>
        </w:rPr>
        <w:t xml:space="preserve"> на основании Федерального государственного образовательного стандарта основного общего образования (</w:t>
      </w:r>
      <w:r w:rsidR="006D79A3" w:rsidRPr="006D79A3">
        <w:rPr>
          <w:rFonts w:eastAsia="+mn-ea"/>
          <w:kern w:val="24"/>
          <w:sz w:val="22"/>
          <w:szCs w:val="36"/>
        </w:rPr>
        <w:t>Приказом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w:t>
      </w:r>
      <w:r w:rsidRPr="006D79A3">
        <w:rPr>
          <w:sz w:val="14"/>
          <w:szCs w:val="22"/>
        </w:rPr>
        <w:t>)</w:t>
      </w:r>
    </w:p>
    <w:tbl>
      <w:tblPr>
        <w:tblpPr w:leftFromText="180" w:rightFromText="180" w:bottomFromText="200" w:vertAnchor="text" w:horzAnchor="margin" w:tblpX="-777" w:tblpY="217"/>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38"/>
        <w:gridCol w:w="1808"/>
        <w:gridCol w:w="281"/>
        <w:gridCol w:w="853"/>
        <w:gridCol w:w="1135"/>
        <w:gridCol w:w="280"/>
        <w:gridCol w:w="713"/>
        <w:gridCol w:w="421"/>
        <w:gridCol w:w="572"/>
        <w:gridCol w:w="562"/>
        <w:gridCol w:w="431"/>
        <w:gridCol w:w="280"/>
        <w:gridCol w:w="571"/>
        <w:gridCol w:w="1511"/>
        <w:gridCol w:w="48"/>
      </w:tblGrid>
      <w:tr w:rsidR="008E4C6B" w:rsidRPr="00AE6E5C" w:rsidTr="00894830">
        <w:trPr>
          <w:trHeight w:val="420"/>
        </w:trPr>
        <w:tc>
          <w:tcPr>
            <w:tcW w:w="1519" w:type="dxa"/>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Предметная область</w:t>
            </w:r>
          </w:p>
        </w:tc>
        <w:tc>
          <w:tcPr>
            <w:tcW w:w="1846" w:type="dxa"/>
            <w:gridSpan w:val="2"/>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Учебные предметы</w:t>
            </w:r>
          </w:p>
        </w:tc>
        <w:tc>
          <w:tcPr>
            <w:tcW w:w="6099" w:type="dxa"/>
            <w:gridSpan w:val="11"/>
            <w:tcBorders>
              <w:top w:val="single" w:sz="4" w:space="0" w:color="auto"/>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Количество часов в неделю</w:t>
            </w:r>
          </w:p>
        </w:tc>
        <w:tc>
          <w:tcPr>
            <w:tcW w:w="1559" w:type="dxa"/>
            <w:gridSpan w:val="2"/>
            <w:vMerge w:val="restart"/>
            <w:tcBorders>
              <w:top w:val="single" w:sz="4" w:space="0" w:color="auto"/>
              <w:left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Форм</w:t>
            </w:r>
            <w:r>
              <w:rPr>
                <w:b/>
                <w:sz w:val="22"/>
                <w:szCs w:val="22"/>
                <w:lang w:eastAsia="en-US"/>
              </w:rPr>
              <w:t>а промежуточной аттестации в 5-9</w:t>
            </w:r>
            <w:r w:rsidRPr="00AE6E5C">
              <w:rPr>
                <w:b/>
                <w:sz w:val="22"/>
                <w:szCs w:val="22"/>
                <w:lang w:eastAsia="en-US"/>
              </w:rPr>
              <w:t xml:space="preserve"> классах</w:t>
            </w:r>
          </w:p>
        </w:tc>
      </w:tr>
      <w:tr w:rsidR="008E4C6B" w:rsidRPr="00AE6E5C" w:rsidTr="0033438D">
        <w:trPr>
          <w:trHeight w:val="306"/>
        </w:trPr>
        <w:tc>
          <w:tcPr>
            <w:tcW w:w="1519" w:type="dxa"/>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846"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8E4C6B" w:rsidRPr="00AE6E5C" w:rsidRDefault="008E4C6B" w:rsidP="00A60FB0">
            <w:pPr>
              <w:autoSpaceDE w:val="0"/>
              <w:autoSpaceDN w:val="0"/>
              <w:adjustRightInd w:val="0"/>
              <w:spacing w:line="276" w:lineRule="auto"/>
              <w:jc w:val="center"/>
              <w:rPr>
                <w:b/>
                <w:sz w:val="22"/>
                <w:szCs w:val="22"/>
                <w:lang w:eastAsia="en-US"/>
              </w:rPr>
            </w:pPr>
            <w:r w:rsidRPr="00AE6E5C">
              <w:rPr>
                <w:b/>
                <w:sz w:val="22"/>
                <w:szCs w:val="22"/>
                <w:lang w:val="en-US" w:eastAsia="en-US"/>
              </w:rPr>
              <w:t>5</w:t>
            </w:r>
          </w:p>
        </w:tc>
        <w:tc>
          <w:tcPr>
            <w:tcW w:w="1135" w:type="dxa"/>
            <w:tcBorders>
              <w:left w:val="single" w:sz="4" w:space="0" w:color="auto"/>
              <w:bottom w:val="single" w:sz="4" w:space="0" w:color="auto"/>
              <w:right w:val="single" w:sz="4" w:space="0" w:color="auto"/>
            </w:tcBorders>
            <w:shd w:val="clear" w:color="auto" w:fill="FFFFFF" w:themeFill="background1"/>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6</w:t>
            </w:r>
          </w:p>
        </w:tc>
        <w:tc>
          <w:tcPr>
            <w:tcW w:w="993" w:type="dxa"/>
            <w:gridSpan w:val="2"/>
            <w:tcBorders>
              <w:left w:val="single" w:sz="4" w:space="0" w:color="auto"/>
              <w:bottom w:val="single" w:sz="4" w:space="0" w:color="auto"/>
              <w:right w:val="single" w:sz="4" w:space="0" w:color="auto"/>
            </w:tcBorders>
            <w:shd w:val="clear" w:color="auto" w:fill="FFFF00"/>
          </w:tcPr>
          <w:p w:rsidR="008E4C6B" w:rsidRPr="00AE6E5C" w:rsidRDefault="008E4C6B" w:rsidP="000274FF">
            <w:pPr>
              <w:autoSpaceDE w:val="0"/>
              <w:autoSpaceDN w:val="0"/>
              <w:adjustRightInd w:val="0"/>
              <w:spacing w:line="276" w:lineRule="auto"/>
              <w:ind w:left="-2093" w:firstLine="2093"/>
              <w:jc w:val="center"/>
              <w:rPr>
                <w:b/>
                <w:sz w:val="22"/>
                <w:szCs w:val="22"/>
                <w:lang w:eastAsia="en-US"/>
              </w:rPr>
            </w:pPr>
            <w:r>
              <w:rPr>
                <w:b/>
                <w:sz w:val="22"/>
                <w:szCs w:val="22"/>
                <w:lang w:eastAsia="en-US"/>
              </w:rPr>
              <w:t>7</w:t>
            </w:r>
          </w:p>
        </w:tc>
        <w:tc>
          <w:tcPr>
            <w:tcW w:w="993"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8</w:t>
            </w:r>
          </w:p>
        </w:tc>
        <w:tc>
          <w:tcPr>
            <w:tcW w:w="993"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9</w:t>
            </w:r>
          </w:p>
        </w:tc>
        <w:tc>
          <w:tcPr>
            <w:tcW w:w="851"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5-9</w:t>
            </w:r>
          </w:p>
        </w:tc>
        <w:tc>
          <w:tcPr>
            <w:tcW w:w="1559"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r>
      <w:tr w:rsidR="00B173CF" w:rsidRPr="00AE6E5C" w:rsidTr="00FF4B77">
        <w:trPr>
          <w:gridAfter w:val="2"/>
          <w:wAfter w:w="1559" w:type="dxa"/>
          <w:trHeight w:val="306"/>
        </w:trPr>
        <w:tc>
          <w:tcPr>
            <w:tcW w:w="9464" w:type="dxa"/>
            <w:gridSpan w:val="14"/>
            <w:tcBorders>
              <w:left w:val="single" w:sz="4" w:space="0" w:color="auto"/>
              <w:bottom w:val="single" w:sz="4" w:space="0" w:color="auto"/>
            </w:tcBorders>
          </w:tcPr>
          <w:p w:rsidR="00B173CF" w:rsidRPr="00AE6E5C" w:rsidRDefault="00B173CF" w:rsidP="000274FF">
            <w:pPr>
              <w:autoSpaceDE w:val="0"/>
              <w:autoSpaceDN w:val="0"/>
              <w:adjustRightInd w:val="0"/>
              <w:spacing w:line="276" w:lineRule="auto"/>
              <w:ind w:left="-2093" w:firstLine="2093"/>
              <w:rPr>
                <w:b/>
                <w:sz w:val="22"/>
                <w:szCs w:val="22"/>
                <w:lang w:eastAsia="en-US"/>
              </w:rPr>
            </w:pPr>
            <w:r w:rsidRPr="00AE6E5C">
              <w:rPr>
                <w:b/>
                <w:sz w:val="22"/>
                <w:szCs w:val="22"/>
                <w:lang w:eastAsia="en-US"/>
              </w:rPr>
              <w:t>Обязательная часть</w:t>
            </w:r>
          </w:p>
        </w:tc>
      </w:tr>
      <w:tr w:rsidR="00452880" w:rsidRPr="00AE6E5C" w:rsidTr="0033438D">
        <w:trPr>
          <w:gridAfter w:val="1"/>
          <w:wAfter w:w="48" w:type="dxa"/>
          <w:trHeight w:val="225"/>
        </w:trPr>
        <w:tc>
          <w:tcPr>
            <w:tcW w:w="1519" w:type="dxa"/>
            <w:vMerge w:val="restart"/>
            <w:tcBorders>
              <w:top w:val="single" w:sz="4" w:space="0" w:color="auto"/>
              <w:left w:val="single" w:sz="4" w:space="0" w:color="auto"/>
              <w:right w:val="single" w:sz="4" w:space="0" w:color="auto"/>
            </w:tcBorders>
            <w:hideMark/>
          </w:tcPr>
          <w:p w:rsidR="00452880" w:rsidRPr="00AE6E5C" w:rsidRDefault="00452880" w:rsidP="00452880">
            <w:pPr>
              <w:autoSpaceDE w:val="0"/>
              <w:autoSpaceDN w:val="0"/>
              <w:adjustRightInd w:val="0"/>
              <w:spacing w:line="276" w:lineRule="auto"/>
              <w:jc w:val="both"/>
              <w:rPr>
                <w:b/>
                <w:sz w:val="22"/>
                <w:szCs w:val="22"/>
                <w:lang w:eastAsia="en-US"/>
              </w:rPr>
            </w:pPr>
            <w:r>
              <w:rPr>
                <w:b/>
                <w:sz w:val="22"/>
                <w:szCs w:val="22"/>
                <w:lang w:eastAsia="en-US"/>
              </w:rPr>
              <w:t>Русский язык и литература</w:t>
            </w:r>
          </w:p>
        </w:tc>
        <w:tc>
          <w:tcPr>
            <w:tcW w:w="1846" w:type="dxa"/>
            <w:gridSpan w:val="2"/>
            <w:tcBorders>
              <w:top w:val="single" w:sz="4" w:space="0" w:color="auto"/>
              <w:left w:val="single" w:sz="4" w:space="0" w:color="auto"/>
              <w:bottom w:val="single" w:sz="4" w:space="0" w:color="auto"/>
              <w:right w:val="single" w:sz="4" w:space="0" w:color="auto"/>
            </w:tcBorders>
            <w:hideMark/>
          </w:tcPr>
          <w:p w:rsidR="00452880" w:rsidRPr="00AE6E5C" w:rsidRDefault="00452880" w:rsidP="00452880">
            <w:pPr>
              <w:autoSpaceDE w:val="0"/>
              <w:autoSpaceDN w:val="0"/>
              <w:adjustRightInd w:val="0"/>
              <w:spacing w:line="276" w:lineRule="auto"/>
              <w:jc w:val="both"/>
              <w:rPr>
                <w:sz w:val="22"/>
                <w:szCs w:val="22"/>
                <w:lang w:eastAsia="en-US"/>
              </w:rPr>
            </w:pPr>
            <w:r w:rsidRPr="00AE6E5C">
              <w:rPr>
                <w:sz w:val="22"/>
                <w:szCs w:val="22"/>
                <w:lang w:eastAsia="en-US"/>
              </w:rPr>
              <w:t>Русский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5</w:t>
            </w:r>
          </w:p>
        </w:tc>
        <w:tc>
          <w:tcPr>
            <w:tcW w:w="1135" w:type="dxa"/>
            <w:tcBorders>
              <w:top w:val="single" w:sz="4" w:space="0" w:color="auto"/>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6</w:t>
            </w:r>
          </w:p>
        </w:tc>
        <w:tc>
          <w:tcPr>
            <w:tcW w:w="993" w:type="dxa"/>
            <w:gridSpan w:val="2"/>
            <w:tcBorders>
              <w:top w:val="single" w:sz="4" w:space="0" w:color="auto"/>
              <w:left w:val="single" w:sz="4" w:space="0" w:color="auto"/>
              <w:right w:val="single" w:sz="4" w:space="0" w:color="auto"/>
            </w:tcBorders>
            <w:shd w:val="clear" w:color="auto" w:fill="FFFF00"/>
            <w:vAlign w:val="center"/>
          </w:tcPr>
          <w:p w:rsidR="00452880" w:rsidRPr="00A0505B" w:rsidRDefault="00452880" w:rsidP="00452880">
            <w:pPr>
              <w:autoSpaceDE w:val="0"/>
              <w:autoSpaceDN w:val="0"/>
              <w:adjustRightInd w:val="0"/>
              <w:spacing w:line="276" w:lineRule="auto"/>
              <w:jc w:val="center"/>
              <w:rPr>
                <w:sz w:val="22"/>
                <w:szCs w:val="22"/>
                <w:lang w:eastAsia="en-US"/>
              </w:rPr>
            </w:pPr>
            <w:r>
              <w:rPr>
                <w:sz w:val="22"/>
                <w:szCs w:val="22"/>
                <w:lang w:eastAsia="en-US"/>
              </w:rPr>
              <w:t>4</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452880" w:rsidRPr="00F9379A" w:rsidRDefault="00452880" w:rsidP="00452880">
            <w:pPr>
              <w:autoSpaceDE w:val="0"/>
              <w:autoSpaceDN w:val="0"/>
              <w:adjustRightInd w:val="0"/>
              <w:spacing w:line="276" w:lineRule="auto"/>
              <w:jc w:val="both"/>
              <w:rPr>
                <w:sz w:val="22"/>
                <w:szCs w:val="22"/>
                <w:lang w:eastAsia="en-US"/>
              </w:rPr>
            </w:pPr>
            <w:r>
              <w:rPr>
                <w:sz w:val="22"/>
                <w:szCs w:val="22"/>
                <w:lang w:eastAsia="en-US"/>
              </w:rPr>
              <w:t>711</w:t>
            </w:r>
          </w:p>
        </w:tc>
        <w:tc>
          <w:tcPr>
            <w:tcW w:w="1511" w:type="dxa"/>
            <w:vMerge w:val="restart"/>
            <w:tcBorders>
              <w:top w:val="single" w:sz="4" w:space="0" w:color="auto"/>
              <w:left w:val="single" w:sz="4" w:space="0" w:color="auto"/>
            </w:tcBorders>
          </w:tcPr>
          <w:p w:rsidR="00452880" w:rsidRPr="00AE6E5C" w:rsidRDefault="00452880" w:rsidP="00452880">
            <w:pPr>
              <w:autoSpaceDE w:val="0"/>
              <w:autoSpaceDN w:val="0"/>
              <w:adjustRightInd w:val="0"/>
              <w:spacing w:line="276" w:lineRule="auto"/>
              <w:jc w:val="both"/>
              <w:rPr>
                <w:sz w:val="22"/>
                <w:szCs w:val="22"/>
                <w:lang w:eastAsia="en-US"/>
              </w:rPr>
            </w:pPr>
            <w:r w:rsidRPr="00AE6E5C">
              <w:rPr>
                <w:sz w:val="22"/>
                <w:szCs w:val="22"/>
                <w:lang w:eastAsia="en-US"/>
              </w:rPr>
              <w:t xml:space="preserve">среднее арифметическое </w:t>
            </w:r>
            <w:r w:rsidRPr="00334C0B">
              <w:rPr>
                <w:sz w:val="22"/>
                <w:szCs w:val="22"/>
                <w:lang w:eastAsia="en-US"/>
              </w:rPr>
              <w:t xml:space="preserve"> </w:t>
            </w:r>
            <w:r w:rsidRPr="00AE6E5C">
              <w:rPr>
                <w:sz w:val="22"/>
                <w:szCs w:val="22"/>
                <w:lang w:eastAsia="en-US"/>
              </w:rPr>
              <w:t xml:space="preserve"> отметок</w:t>
            </w:r>
            <w:r>
              <w:rPr>
                <w:sz w:val="22"/>
                <w:szCs w:val="22"/>
                <w:lang w:eastAsia="en-US"/>
              </w:rPr>
              <w:t xml:space="preserve"> за триместр</w:t>
            </w:r>
            <w:r w:rsidRPr="00AE6E5C">
              <w:rPr>
                <w:sz w:val="22"/>
                <w:szCs w:val="22"/>
                <w:lang w:eastAsia="en-US"/>
              </w:rPr>
              <w:t>, полученных в течение учебного года, по всем предметам учебного плана.</w:t>
            </w:r>
            <w:r>
              <w:rPr>
                <w:sz w:val="22"/>
                <w:szCs w:val="22"/>
                <w:lang w:eastAsia="en-US"/>
              </w:rPr>
              <w:t xml:space="preserve">        </w:t>
            </w:r>
          </w:p>
          <w:p w:rsidR="00452880" w:rsidRPr="00AE6E5C" w:rsidRDefault="00452880" w:rsidP="00452880">
            <w:pPr>
              <w:autoSpaceDE w:val="0"/>
              <w:autoSpaceDN w:val="0"/>
              <w:adjustRightInd w:val="0"/>
              <w:spacing w:line="276" w:lineRule="auto"/>
              <w:jc w:val="both"/>
              <w:rPr>
                <w:sz w:val="22"/>
                <w:szCs w:val="22"/>
                <w:lang w:eastAsia="en-US"/>
              </w:rPr>
            </w:pPr>
            <w:r>
              <w:rPr>
                <w:b/>
                <w:sz w:val="22"/>
                <w:szCs w:val="22"/>
                <w:lang w:eastAsia="en-US"/>
              </w:rPr>
              <w:t xml:space="preserve"> </w:t>
            </w:r>
          </w:p>
        </w:tc>
      </w:tr>
      <w:tr w:rsidR="00452880" w:rsidRPr="00AE6E5C" w:rsidTr="0033438D">
        <w:trPr>
          <w:gridAfter w:val="1"/>
          <w:wAfter w:w="48" w:type="dxa"/>
          <w:trHeight w:val="225"/>
        </w:trPr>
        <w:tc>
          <w:tcPr>
            <w:tcW w:w="1519" w:type="dxa"/>
            <w:vMerge/>
            <w:tcBorders>
              <w:top w:val="single" w:sz="4" w:space="0" w:color="auto"/>
              <w:left w:val="single" w:sz="4" w:space="0" w:color="auto"/>
              <w:right w:val="single" w:sz="4" w:space="0" w:color="auto"/>
            </w:tcBorders>
          </w:tcPr>
          <w:p w:rsidR="00452880" w:rsidRPr="00AE6E5C" w:rsidRDefault="00452880" w:rsidP="0045288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452880" w:rsidRPr="00AE6E5C" w:rsidRDefault="00452880" w:rsidP="00452880">
            <w:pPr>
              <w:autoSpaceDE w:val="0"/>
              <w:autoSpaceDN w:val="0"/>
              <w:adjustRightInd w:val="0"/>
              <w:spacing w:line="276" w:lineRule="auto"/>
              <w:jc w:val="both"/>
              <w:rPr>
                <w:sz w:val="22"/>
                <w:szCs w:val="22"/>
                <w:lang w:eastAsia="en-US"/>
              </w:rPr>
            </w:pPr>
            <w:r w:rsidRPr="00AE6E5C">
              <w:rPr>
                <w:sz w:val="22"/>
                <w:szCs w:val="22"/>
                <w:lang w:eastAsia="en-US"/>
              </w:rPr>
              <w:t>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3</w:t>
            </w:r>
          </w:p>
        </w:tc>
        <w:tc>
          <w:tcPr>
            <w:tcW w:w="1135" w:type="dxa"/>
            <w:tcBorders>
              <w:top w:val="single" w:sz="4" w:space="0" w:color="auto"/>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3</w:t>
            </w:r>
          </w:p>
        </w:tc>
        <w:tc>
          <w:tcPr>
            <w:tcW w:w="993" w:type="dxa"/>
            <w:gridSpan w:val="2"/>
            <w:tcBorders>
              <w:top w:val="single" w:sz="4" w:space="0" w:color="auto"/>
              <w:left w:val="single" w:sz="4" w:space="0" w:color="auto"/>
              <w:right w:val="single" w:sz="4" w:space="0" w:color="auto"/>
            </w:tcBorders>
            <w:shd w:val="clear" w:color="auto" w:fill="FFFF00"/>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Pr>
                <w:sz w:val="22"/>
                <w:szCs w:val="22"/>
                <w:lang w:eastAsia="en-US"/>
              </w:rPr>
              <w:t>2,5</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452880" w:rsidRPr="00F9379A" w:rsidRDefault="00452880" w:rsidP="00452880">
            <w:pPr>
              <w:autoSpaceDE w:val="0"/>
              <w:autoSpaceDN w:val="0"/>
              <w:adjustRightInd w:val="0"/>
              <w:spacing w:line="276" w:lineRule="auto"/>
              <w:jc w:val="both"/>
              <w:rPr>
                <w:sz w:val="22"/>
                <w:szCs w:val="22"/>
                <w:lang w:eastAsia="en-US"/>
              </w:rPr>
            </w:pPr>
            <w:r>
              <w:rPr>
                <w:sz w:val="22"/>
                <w:szCs w:val="22"/>
                <w:lang w:eastAsia="en-US"/>
              </w:rPr>
              <w:t>422,5</w:t>
            </w:r>
          </w:p>
        </w:tc>
        <w:tc>
          <w:tcPr>
            <w:tcW w:w="1511" w:type="dxa"/>
            <w:vMerge/>
            <w:tcBorders>
              <w:top w:val="single" w:sz="4" w:space="0" w:color="auto"/>
              <w:left w:val="single" w:sz="4" w:space="0" w:color="auto"/>
            </w:tcBorders>
          </w:tcPr>
          <w:p w:rsidR="00452880" w:rsidRPr="00AE6E5C" w:rsidRDefault="00452880" w:rsidP="00452880">
            <w:pPr>
              <w:autoSpaceDE w:val="0"/>
              <w:autoSpaceDN w:val="0"/>
              <w:adjustRightInd w:val="0"/>
              <w:spacing w:line="276" w:lineRule="auto"/>
              <w:jc w:val="both"/>
              <w:rPr>
                <w:sz w:val="22"/>
                <w:szCs w:val="22"/>
                <w:lang w:eastAsia="en-US"/>
              </w:rPr>
            </w:pPr>
          </w:p>
        </w:tc>
      </w:tr>
      <w:tr w:rsidR="00452880" w:rsidRPr="00AE6E5C" w:rsidTr="0033438D">
        <w:trPr>
          <w:gridAfter w:val="1"/>
          <w:wAfter w:w="48" w:type="dxa"/>
          <w:trHeight w:val="225"/>
        </w:trPr>
        <w:tc>
          <w:tcPr>
            <w:tcW w:w="1519" w:type="dxa"/>
            <w:vMerge w:val="restart"/>
            <w:tcBorders>
              <w:top w:val="single" w:sz="4" w:space="0" w:color="auto"/>
              <w:left w:val="single" w:sz="4" w:space="0" w:color="auto"/>
              <w:right w:val="single" w:sz="4" w:space="0" w:color="auto"/>
            </w:tcBorders>
          </w:tcPr>
          <w:p w:rsidR="00452880" w:rsidRPr="00AE6E5C" w:rsidRDefault="00452880" w:rsidP="00452880">
            <w:pPr>
              <w:autoSpaceDE w:val="0"/>
              <w:autoSpaceDN w:val="0"/>
              <w:adjustRightInd w:val="0"/>
              <w:spacing w:line="276" w:lineRule="auto"/>
              <w:jc w:val="both"/>
              <w:rPr>
                <w:b/>
                <w:sz w:val="22"/>
                <w:szCs w:val="22"/>
                <w:lang w:eastAsia="en-US"/>
              </w:rPr>
            </w:pPr>
            <w:r>
              <w:rPr>
                <w:b/>
                <w:sz w:val="22"/>
                <w:szCs w:val="22"/>
                <w:lang w:eastAsia="en-US"/>
              </w:rPr>
              <w:t>Родной язык и родная литература</w:t>
            </w:r>
          </w:p>
        </w:tc>
        <w:tc>
          <w:tcPr>
            <w:tcW w:w="1846" w:type="dxa"/>
            <w:gridSpan w:val="2"/>
            <w:tcBorders>
              <w:top w:val="single" w:sz="4" w:space="0" w:color="auto"/>
              <w:left w:val="single" w:sz="4" w:space="0" w:color="auto"/>
              <w:bottom w:val="single" w:sz="4" w:space="0" w:color="auto"/>
              <w:right w:val="single" w:sz="4" w:space="0" w:color="auto"/>
            </w:tcBorders>
          </w:tcPr>
          <w:p w:rsidR="00452880" w:rsidRPr="00AE6E5C" w:rsidRDefault="00452880" w:rsidP="00452880">
            <w:pPr>
              <w:autoSpaceDE w:val="0"/>
              <w:autoSpaceDN w:val="0"/>
              <w:adjustRightInd w:val="0"/>
              <w:spacing w:line="276" w:lineRule="auto"/>
              <w:jc w:val="both"/>
              <w:rPr>
                <w:sz w:val="22"/>
                <w:szCs w:val="22"/>
                <w:lang w:eastAsia="en-US"/>
              </w:rPr>
            </w:pPr>
            <w:r>
              <w:rPr>
                <w:sz w:val="22"/>
                <w:szCs w:val="22"/>
                <w:lang w:eastAsia="en-US"/>
              </w:rPr>
              <w:t>Родной язык (русский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1</w:t>
            </w:r>
          </w:p>
        </w:tc>
        <w:tc>
          <w:tcPr>
            <w:tcW w:w="1135" w:type="dxa"/>
            <w:tcBorders>
              <w:top w:val="single" w:sz="4" w:space="0" w:color="auto"/>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 xml:space="preserve"> 0,5</w:t>
            </w:r>
          </w:p>
        </w:tc>
        <w:tc>
          <w:tcPr>
            <w:tcW w:w="993" w:type="dxa"/>
            <w:gridSpan w:val="2"/>
            <w:tcBorders>
              <w:top w:val="single" w:sz="4" w:space="0" w:color="auto"/>
              <w:left w:val="single" w:sz="4" w:space="0" w:color="auto"/>
              <w:right w:val="single" w:sz="4" w:space="0" w:color="auto"/>
            </w:tcBorders>
            <w:shd w:val="clear" w:color="auto" w:fill="FFFF00"/>
            <w:vAlign w:val="center"/>
          </w:tcPr>
          <w:p w:rsidR="00452880" w:rsidRPr="00A0505B" w:rsidRDefault="00452880" w:rsidP="0045288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0,5</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452880" w:rsidRPr="00F9379A" w:rsidRDefault="00452880" w:rsidP="00452880">
            <w:pPr>
              <w:autoSpaceDE w:val="0"/>
              <w:autoSpaceDN w:val="0"/>
              <w:adjustRightInd w:val="0"/>
              <w:spacing w:line="276" w:lineRule="auto"/>
              <w:jc w:val="both"/>
              <w:rPr>
                <w:sz w:val="22"/>
                <w:szCs w:val="22"/>
                <w:lang w:eastAsia="en-US"/>
              </w:rPr>
            </w:pPr>
            <w:r>
              <w:rPr>
                <w:sz w:val="22"/>
                <w:szCs w:val="22"/>
                <w:lang w:eastAsia="en-US"/>
              </w:rPr>
              <w:t>85</w:t>
            </w:r>
          </w:p>
        </w:tc>
        <w:tc>
          <w:tcPr>
            <w:tcW w:w="1511" w:type="dxa"/>
            <w:vMerge/>
            <w:tcBorders>
              <w:top w:val="single" w:sz="4" w:space="0" w:color="auto"/>
              <w:left w:val="single" w:sz="4" w:space="0" w:color="auto"/>
            </w:tcBorders>
          </w:tcPr>
          <w:p w:rsidR="00452880" w:rsidRPr="00AE6E5C" w:rsidRDefault="00452880" w:rsidP="00452880">
            <w:pPr>
              <w:autoSpaceDE w:val="0"/>
              <w:autoSpaceDN w:val="0"/>
              <w:adjustRightInd w:val="0"/>
              <w:spacing w:line="276" w:lineRule="auto"/>
              <w:jc w:val="both"/>
              <w:rPr>
                <w:sz w:val="22"/>
                <w:szCs w:val="22"/>
                <w:lang w:eastAsia="en-US"/>
              </w:rPr>
            </w:pPr>
          </w:p>
        </w:tc>
      </w:tr>
      <w:tr w:rsidR="00452880" w:rsidRPr="00AE6E5C" w:rsidTr="0033438D">
        <w:trPr>
          <w:gridAfter w:val="1"/>
          <w:wAfter w:w="48" w:type="dxa"/>
          <w:trHeight w:val="225"/>
        </w:trPr>
        <w:tc>
          <w:tcPr>
            <w:tcW w:w="1519" w:type="dxa"/>
            <w:vMerge/>
            <w:tcBorders>
              <w:left w:val="single" w:sz="4" w:space="0" w:color="auto"/>
              <w:right w:val="single" w:sz="4" w:space="0" w:color="auto"/>
            </w:tcBorders>
          </w:tcPr>
          <w:p w:rsidR="00452880" w:rsidRDefault="00452880" w:rsidP="0045288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452880" w:rsidRPr="00AE6E5C" w:rsidRDefault="00452880" w:rsidP="00452880">
            <w:pPr>
              <w:autoSpaceDE w:val="0"/>
              <w:autoSpaceDN w:val="0"/>
              <w:adjustRightInd w:val="0"/>
              <w:spacing w:line="276" w:lineRule="auto"/>
              <w:jc w:val="both"/>
              <w:rPr>
                <w:sz w:val="22"/>
                <w:szCs w:val="22"/>
                <w:lang w:eastAsia="en-US"/>
              </w:rPr>
            </w:pPr>
            <w:r>
              <w:rPr>
                <w:sz w:val="22"/>
                <w:szCs w:val="22"/>
                <w:lang w:eastAsia="en-US"/>
              </w:rPr>
              <w:t>Родная литература (русская 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1</w:t>
            </w:r>
          </w:p>
        </w:tc>
        <w:tc>
          <w:tcPr>
            <w:tcW w:w="1135" w:type="dxa"/>
            <w:tcBorders>
              <w:top w:val="single" w:sz="4" w:space="0" w:color="auto"/>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00"/>
            <w:vAlign w:val="center"/>
          </w:tcPr>
          <w:p w:rsidR="00452880" w:rsidRPr="00A0505B" w:rsidRDefault="00452880" w:rsidP="0045288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0,5</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452880" w:rsidRPr="00F9379A" w:rsidRDefault="00452880" w:rsidP="00452880">
            <w:pPr>
              <w:autoSpaceDE w:val="0"/>
              <w:autoSpaceDN w:val="0"/>
              <w:adjustRightInd w:val="0"/>
              <w:spacing w:line="276" w:lineRule="auto"/>
              <w:jc w:val="both"/>
              <w:rPr>
                <w:sz w:val="22"/>
                <w:szCs w:val="22"/>
                <w:lang w:eastAsia="en-US"/>
              </w:rPr>
            </w:pPr>
            <w:r>
              <w:rPr>
                <w:sz w:val="22"/>
                <w:szCs w:val="22"/>
                <w:lang w:eastAsia="en-US"/>
              </w:rPr>
              <w:t>85</w:t>
            </w:r>
          </w:p>
        </w:tc>
        <w:tc>
          <w:tcPr>
            <w:tcW w:w="1511" w:type="dxa"/>
            <w:vMerge/>
            <w:tcBorders>
              <w:top w:val="single" w:sz="4" w:space="0" w:color="auto"/>
              <w:left w:val="single" w:sz="4" w:space="0" w:color="auto"/>
            </w:tcBorders>
          </w:tcPr>
          <w:p w:rsidR="00452880" w:rsidRPr="00AE6E5C" w:rsidRDefault="00452880" w:rsidP="00452880">
            <w:pPr>
              <w:autoSpaceDE w:val="0"/>
              <w:autoSpaceDN w:val="0"/>
              <w:adjustRightInd w:val="0"/>
              <w:spacing w:line="276" w:lineRule="auto"/>
              <w:jc w:val="both"/>
              <w:rPr>
                <w:sz w:val="22"/>
                <w:szCs w:val="22"/>
                <w:lang w:eastAsia="en-US"/>
              </w:rPr>
            </w:pPr>
          </w:p>
        </w:tc>
      </w:tr>
      <w:tr w:rsidR="00452880" w:rsidRPr="00AE6E5C" w:rsidTr="0033438D">
        <w:trPr>
          <w:gridAfter w:val="1"/>
          <w:wAfter w:w="48" w:type="dxa"/>
          <w:trHeight w:val="225"/>
        </w:trPr>
        <w:tc>
          <w:tcPr>
            <w:tcW w:w="1519" w:type="dxa"/>
            <w:vMerge w:val="restart"/>
            <w:tcBorders>
              <w:left w:val="single" w:sz="4" w:space="0" w:color="auto"/>
              <w:right w:val="single" w:sz="4" w:space="0" w:color="auto"/>
            </w:tcBorders>
            <w:vAlign w:val="center"/>
            <w:hideMark/>
          </w:tcPr>
          <w:p w:rsidR="00452880" w:rsidRPr="00AE6E5C" w:rsidRDefault="00452880" w:rsidP="00452880">
            <w:pPr>
              <w:rPr>
                <w:b/>
                <w:sz w:val="22"/>
                <w:szCs w:val="22"/>
                <w:lang w:eastAsia="en-US"/>
              </w:rPr>
            </w:pPr>
            <w:r>
              <w:rPr>
                <w:b/>
                <w:sz w:val="22"/>
                <w:szCs w:val="22"/>
                <w:lang w:eastAsia="en-US"/>
              </w:rPr>
              <w:t>Иностранные языки</w:t>
            </w:r>
          </w:p>
        </w:tc>
        <w:tc>
          <w:tcPr>
            <w:tcW w:w="1846" w:type="dxa"/>
            <w:gridSpan w:val="2"/>
            <w:tcBorders>
              <w:top w:val="single" w:sz="4" w:space="0" w:color="auto"/>
              <w:left w:val="single" w:sz="4" w:space="0" w:color="auto"/>
              <w:bottom w:val="single" w:sz="4" w:space="0" w:color="auto"/>
              <w:right w:val="single" w:sz="4" w:space="0" w:color="auto"/>
            </w:tcBorders>
          </w:tcPr>
          <w:p w:rsidR="00452880" w:rsidRPr="00AE6E5C" w:rsidRDefault="00452880" w:rsidP="00452880">
            <w:pPr>
              <w:autoSpaceDE w:val="0"/>
              <w:autoSpaceDN w:val="0"/>
              <w:adjustRightInd w:val="0"/>
              <w:spacing w:line="276" w:lineRule="auto"/>
              <w:jc w:val="both"/>
              <w:rPr>
                <w:sz w:val="22"/>
                <w:szCs w:val="22"/>
                <w:lang w:eastAsia="en-US"/>
              </w:rPr>
            </w:pPr>
            <w:r w:rsidRPr="00AE6E5C">
              <w:rPr>
                <w:sz w:val="22"/>
                <w:szCs w:val="22"/>
                <w:lang w:eastAsia="en-US"/>
              </w:rPr>
              <w:t>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3</w:t>
            </w:r>
          </w:p>
        </w:tc>
        <w:tc>
          <w:tcPr>
            <w:tcW w:w="1135" w:type="dxa"/>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3</w:t>
            </w:r>
          </w:p>
        </w:tc>
        <w:tc>
          <w:tcPr>
            <w:tcW w:w="993" w:type="dxa"/>
            <w:gridSpan w:val="2"/>
            <w:tcBorders>
              <w:left w:val="single" w:sz="4" w:space="0" w:color="auto"/>
              <w:right w:val="single" w:sz="4" w:space="0" w:color="auto"/>
            </w:tcBorders>
            <w:shd w:val="clear" w:color="auto" w:fill="FFFF00"/>
            <w:vAlign w:val="center"/>
          </w:tcPr>
          <w:p w:rsidR="00452880" w:rsidRPr="00A0505B" w:rsidRDefault="00452880" w:rsidP="00452880">
            <w:pPr>
              <w:autoSpaceDE w:val="0"/>
              <w:autoSpaceDN w:val="0"/>
              <w:adjustRightInd w:val="0"/>
              <w:spacing w:line="276" w:lineRule="auto"/>
              <w:jc w:val="center"/>
              <w:rPr>
                <w:sz w:val="22"/>
                <w:szCs w:val="22"/>
                <w:lang w:val="en-US" w:eastAsia="en-US"/>
              </w:rPr>
            </w:pPr>
            <w:r w:rsidRPr="00A0505B">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3</w:t>
            </w:r>
          </w:p>
        </w:tc>
        <w:tc>
          <w:tcPr>
            <w:tcW w:w="851" w:type="dxa"/>
            <w:gridSpan w:val="2"/>
            <w:tcBorders>
              <w:left w:val="single" w:sz="4" w:space="0" w:color="auto"/>
              <w:right w:val="single" w:sz="4" w:space="0" w:color="auto"/>
            </w:tcBorders>
            <w:shd w:val="clear" w:color="auto" w:fill="FFFFFF" w:themeFill="background1"/>
          </w:tcPr>
          <w:p w:rsidR="00452880" w:rsidRPr="00F9379A" w:rsidRDefault="00452880" w:rsidP="00452880">
            <w:pPr>
              <w:autoSpaceDE w:val="0"/>
              <w:autoSpaceDN w:val="0"/>
              <w:adjustRightInd w:val="0"/>
              <w:spacing w:line="276" w:lineRule="auto"/>
              <w:jc w:val="center"/>
              <w:rPr>
                <w:sz w:val="22"/>
                <w:szCs w:val="22"/>
                <w:lang w:eastAsia="en-US"/>
              </w:rPr>
            </w:pPr>
            <w:r>
              <w:rPr>
                <w:sz w:val="22"/>
                <w:szCs w:val="22"/>
                <w:lang w:eastAsia="en-US"/>
              </w:rPr>
              <w:t>507</w:t>
            </w:r>
          </w:p>
        </w:tc>
        <w:tc>
          <w:tcPr>
            <w:tcW w:w="1511" w:type="dxa"/>
            <w:vMerge/>
            <w:tcBorders>
              <w:left w:val="single" w:sz="4" w:space="0" w:color="auto"/>
            </w:tcBorders>
          </w:tcPr>
          <w:p w:rsidR="00452880" w:rsidRPr="00AE6E5C" w:rsidRDefault="00452880" w:rsidP="00452880">
            <w:pPr>
              <w:autoSpaceDE w:val="0"/>
              <w:autoSpaceDN w:val="0"/>
              <w:adjustRightInd w:val="0"/>
              <w:spacing w:line="276" w:lineRule="auto"/>
              <w:jc w:val="center"/>
              <w:rPr>
                <w:sz w:val="22"/>
                <w:szCs w:val="22"/>
                <w:lang w:eastAsia="en-US"/>
              </w:rPr>
            </w:pPr>
          </w:p>
        </w:tc>
      </w:tr>
      <w:tr w:rsidR="00452880" w:rsidRPr="00AE6E5C" w:rsidTr="0033438D">
        <w:trPr>
          <w:gridAfter w:val="1"/>
          <w:wAfter w:w="48" w:type="dxa"/>
          <w:trHeight w:val="278"/>
        </w:trPr>
        <w:tc>
          <w:tcPr>
            <w:tcW w:w="1519" w:type="dxa"/>
            <w:vMerge/>
            <w:tcBorders>
              <w:left w:val="single" w:sz="4" w:space="0" w:color="auto"/>
              <w:right w:val="single" w:sz="4" w:space="0" w:color="auto"/>
            </w:tcBorders>
            <w:vAlign w:val="center"/>
            <w:hideMark/>
          </w:tcPr>
          <w:p w:rsidR="00452880" w:rsidRPr="00AE6E5C" w:rsidRDefault="00452880" w:rsidP="0045288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452880" w:rsidRPr="00AE6E5C" w:rsidRDefault="00452880" w:rsidP="00452880">
            <w:pPr>
              <w:autoSpaceDE w:val="0"/>
              <w:autoSpaceDN w:val="0"/>
              <w:adjustRightInd w:val="0"/>
              <w:spacing w:line="276" w:lineRule="auto"/>
              <w:jc w:val="both"/>
              <w:rPr>
                <w:sz w:val="22"/>
                <w:szCs w:val="22"/>
                <w:lang w:eastAsia="en-US"/>
              </w:rPr>
            </w:pPr>
            <w:r w:rsidRPr="00AE6E5C">
              <w:rPr>
                <w:sz w:val="22"/>
                <w:szCs w:val="22"/>
                <w:lang w:eastAsia="en-US"/>
              </w:rPr>
              <w:t>Второй 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 xml:space="preserve"> -</w:t>
            </w:r>
          </w:p>
        </w:tc>
        <w:tc>
          <w:tcPr>
            <w:tcW w:w="1135" w:type="dxa"/>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452880" w:rsidRPr="00F9379A" w:rsidRDefault="00452880" w:rsidP="00452880">
            <w:pPr>
              <w:autoSpaceDE w:val="0"/>
              <w:autoSpaceDN w:val="0"/>
              <w:adjustRightInd w:val="0"/>
              <w:spacing w:line="276" w:lineRule="auto"/>
              <w:jc w:val="center"/>
              <w:rPr>
                <w:sz w:val="22"/>
                <w:szCs w:val="22"/>
                <w:lang w:eastAsia="en-US"/>
              </w:rPr>
            </w:pPr>
          </w:p>
        </w:tc>
        <w:tc>
          <w:tcPr>
            <w:tcW w:w="1511" w:type="dxa"/>
            <w:vMerge/>
            <w:tcBorders>
              <w:left w:val="single" w:sz="4" w:space="0" w:color="auto"/>
            </w:tcBorders>
          </w:tcPr>
          <w:p w:rsidR="00452880" w:rsidRPr="00AE6E5C" w:rsidRDefault="00452880" w:rsidP="00452880">
            <w:pPr>
              <w:autoSpaceDE w:val="0"/>
              <w:autoSpaceDN w:val="0"/>
              <w:adjustRightInd w:val="0"/>
              <w:spacing w:line="276" w:lineRule="auto"/>
              <w:jc w:val="center"/>
              <w:rPr>
                <w:sz w:val="22"/>
                <w:szCs w:val="22"/>
                <w:lang w:eastAsia="en-US"/>
              </w:rPr>
            </w:pPr>
          </w:p>
        </w:tc>
      </w:tr>
      <w:tr w:rsidR="00452880" w:rsidRPr="00AE6E5C" w:rsidTr="0033438D">
        <w:trPr>
          <w:gridAfter w:val="1"/>
          <w:wAfter w:w="48" w:type="dxa"/>
          <w:trHeight w:val="272"/>
        </w:trPr>
        <w:tc>
          <w:tcPr>
            <w:tcW w:w="1519" w:type="dxa"/>
            <w:vMerge w:val="restart"/>
            <w:tcBorders>
              <w:top w:val="single" w:sz="4" w:space="0" w:color="auto"/>
              <w:left w:val="single" w:sz="4" w:space="0" w:color="auto"/>
              <w:right w:val="single" w:sz="4" w:space="0" w:color="auto"/>
            </w:tcBorders>
            <w:hideMark/>
          </w:tcPr>
          <w:p w:rsidR="00452880" w:rsidRPr="00AE6E5C" w:rsidRDefault="00452880" w:rsidP="00452880">
            <w:pPr>
              <w:autoSpaceDE w:val="0"/>
              <w:autoSpaceDN w:val="0"/>
              <w:adjustRightInd w:val="0"/>
              <w:spacing w:line="276" w:lineRule="auto"/>
              <w:jc w:val="both"/>
              <w:rPr>
                <w:b/>
                <w:sz w:val="22"/>
                <w:szCs w:val="22"/>
                <w:lang w:eastAsia="en-US"/>
              </w:rPr>
            </w:pPr>
            <w:r w:rsidRPr="00AE6E5C">
              <w:rPr>
                <w:b/>
                <w:sz w:val="22"/>
                <w:szCs w:val="22"/>
                <w:lang w:eastAsia="en-US"/>
              </w:rPr>
              <w:t>Математика и информатика</w:t>
            </w:r>
          </w:p>
        </w:tc>
        <w:tc>
          <w:tcPr>
            <w:tcW w:w="1846" w:type="dxa"/>
            <w:gridSpan w:val="2"/>
            <w:tcBorders>
              <w:top w:val="single" w:sz="4" w:space="0" w:color="auto"/>
              <w:left w:val="single" w:sz="4" w:space="0" w:color="auto"/>
              <w:bottom w:val="single" w:sz="4" w:space="0" w:color="auto"/>
              <w:right w:val="single" w:sz="4" w:space="0" w:color="auto"/>
            </w:tcBorders>
            <w:hideMark/>
          </w:tcPr>
          <w:p w:rsidR="00452880" w:rsidRPr="00AE6E5C" w:rsidRDefault="00452880" w:rsidP="00452880">
            <w:pPr>
              <w:autoSpaceDE w:val="0"/>
              <w:autoSpaceDN w:val="0"/>
              <w:adjustRightInd w:val="0"/>
              <w:spacing w:line="276" w:lineRule="auto"/>
              <w:jc w:val="both"/>
              <w:rPr>
                <w:sz w:val="22"/>
                <w:szCs w:val="22"/>
                <w:lang w:eastAsia="en-US"/>
              </w:rPr>
            </w:pPr>
            <w:r w:rsidRPr="00AE6E5C">
              <w:rPr>
                <w:sz w:val="22"/>
                <w:szCs w:val="22"/>
                <w:lang w:eastAsia="en-US"/>
              </w:rPr>
              <w:t>Математика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5</w:t>
            </w:r>
          </w:p>
        </w:tc>
        <w:tc>
          <w:tcPr>
            <w:tcW w:w="1135" w:type="dxa"/>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5</w:t>
            </w:r>
          </w:p>
        </w:tc>
        <w:tc>
          <w:tcPr>
            <w:tcW w:w="993" w:type="dxa"/>
            <w:gridSpan w:val="2"/>
            <w:tcBorders>
              <w:left w:val="single" w:sz="4" w:space="0" w:color="auto"/>
              <w:right w:val="single" w:sz="4" w:space="0" w:color="auto"/>
            </w:tcBorders>
            <w:shd w:val="clear" w:color="auto" w:fill="FFFF00"/>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452880" w:rsidRPr="00F9379A" w:rsidRDefault="00452880" w:rsidP="00452880">
            <w:pPr>
              <w:autoSpaceDE w:val="0"/>
              <w:autoSpaceDN w:val="0"/>
              <w:adjustRightInd w:val="0"/>
              <w:spacing w:line="276" w:lineRule="auto"/>
              <w:jc w:val="center"/>
              <w:rPr>
                <w:sz w:val="22"/>
                <w:szCs w:val="22"/>
                <w:lang w:eastAsia="en-US"/>
              </w:rPr>
            </w:pPr>
            <w:r>
              <w:rPr>
                <w:sz w:val="22"/>
                <w:szCs w:val="22"/>
                <w:lang w:eastAsia="en-US"/>
              </w:rPr>
              <w:t>340</w:t>
            </w:r>
          </w:p>
        </w:tc>
        <w:tc>
          <w:tcPr>
            <w:tcW w:w="1511" w:type="dxa"/>
            <w:vMerge/>
            <w:tcBorders>
              <w:left w:val="single" w:sz="4" w:space="0" w:color="auto"/>
            </w:tcBorders>
          </w:tcPr>
          <w:p w:rsidR="00452880" w:rsidRPr="00AE6E5C" w:rsidRDefault="00452880" w:rsidP="00452880">
            <w:pPr>
              <w:autoSpaceDE w:val="0"/>
              <w:autoSpaceDN w:val="0"/>
              <w:adjustRightInd w:val="0"/>
              <w:spacing w:line="276" w:lineRule="auto"/>
              <w:jc w:val="center"/>
              <w:rPr>
                <w:sz w:val="22"/>
                <w:szCs w:val="22"/>
                <w:lang w:eastAsia="en-US"/>
              </w:rPr>
            </w:pPr>
          </w:p>
        </w:tc>
      </w:tr>
      <w:tr w:rsidR="00452880" w:rsidRPr="00AE6E5C" w:rsidTr="0033438D">
        <w:trPr>
          <w:gridAfter w:val="1"/>
          <w:wAfter w:w="48" w:type="dxa"/>
          <w:trHeight w:val="219"/>
        </w:trPr>
        <w:tc>
          <w:tcPr>
            <w:tcW w:w="1519" w:type="dxa"/>
            <w:vMerge/>
            <w:tcBorders>
              <w:top w:val="single" w:sz="4" w:space="0" w:color="auto"/>
              <w:left w:val="single" w:sz="4" w:space="0" w:color="auto"/>
              <w:right w:val="single" w:sz="4" w:space="0" w:color="auto"/>
            </w:tcBorders>
          </w:tcPr>
          <w:p w:rsidR="00452880" w:rsidRPr="00AE6E5C" w:rsidRDefault="00452880" w:rsidP="0045288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452880" w:rsidRPr="00AE6E5C" w:rsidRDefault="00452880" w:rsidP="00452880">
            <w:pPr>
              <w:autoSpaceDE w:val="0"/>
              <w:autoSpaceDN w:val="0"/>
              <w:adjustRightInd w:val="0"/>
              <w:spacing w:line="276" w:lineRule="auto"/>
              <w:jc w:val="both"/>
              <w:rPr>
                <w:sz w:val="22"/>
                <w:szCs w:val="22"/>
                <w:lang w:eastAsia="en-US"/>
              </w:rPr>
            </w:pPr>
            <w:r w:rsidRPr="00AE6E5C">
              <w:rPr>
                <w:sz w:val="22"/>
                <w:szCs w:val="22"/>
                <w:lang w:eastAsia="en-US"/>
              </w:rPr>
              <w:t>Алгебра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1135" w:type="dxa"/>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452880" w:rsidRPr="00A0505B" w:rsidRDefault="00452880" w:rsidP="00452880">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2</w:t>
            </w:r>
          </w:p>
        </w:tc>
        <w:tc>
          <w:tcPr>
            <w:tcW w:w="851" w:type="dxa"/>
            <w:gridSpan w:val="2"/>
            <w:tcBorders>
              <w:left w:val="single" w:sz="4" w:space="0" w:color="auto"/>
              <w:right w:val="single" w:sz="4" w:space="0" w:color="auto"/>
            </w:tcBorders>
            <w:shd w:val="clear" w:color="auto" w:fill="FFFFFF" w:themeFill="background1"/>
          </w:tcPr>
          <w:p w:rsidR="00452880" w:rsidRPr="00F9379A" w:rsidRDefault="00452880" w:rsidP="00452880">
            <w:pPr>
              <w:autoSpaceDE w:val="0"/>
              <w:autoSpaceDN w:val="0"/>
              <w:adjustRightInd w:val="0"/>
              <w:spacing w:line="276" w:lineRule="auto"/>
              <w:jc w:val="center"/>
              <w:rPr>
                <w:sz w:val="22"/>
                <w:szCs w:val="22"/>
                <w:lang w:eastAsia="en-US"/>
              </w:rPr>
            </w:pPr>
            <w:r>
              <w:rPr>
                <w:sz w:val="22"/>
                <w:szCs w:val="22"/>
                <w:lang w:eastAsia="en-US"/>
              </w:rPr>
              <w:t>303</w:t>
            </w:r>
          </w:p>
        </w:tc>
        <w:tc>
          <w:tcPr>
            <w:tcW w:w="1511" w:type="dxa"/>
            <w:vMerge/>
            <w:tcBorders>
              <w:left w:val="single" w:sz="4" w:space="0" w:color="auto"/>
            </w:tcBorders>
          </w:tcPr>
          <w:p w:rsidR="00452880" w:rsidRPr="00AE6E5C" w:rsidRDefault="00452880" w:rsidP="00452880">
            <w:pPr>
              <w:autoSpaceDE w:val="0"/>
              <w:autoSpaceDN w:val="0"/>
              <w:adjustRightInd w:val="0"/>
              <w:spacing w:line="276" w:lineRule="auto"/>
              <w:jc w:val="center"/>
              <w:rPr>
                <w:sz w:val="22"/>
                <w:szCs w:val="22"/>
                <w:lang w:eastAsia="en-US"/>
              </w:rPr>
            </w:pPr>
          </w:p>
        </w:tc>
      </w:tr>
      <w:tr w:rsidR="00452880" w:rsidRPr="00AE6E5C" w:rsidTr="0033438D">
        <w:trPr>
          <w:gridAfter w:val="1"/>
          <w:wAfter w:w="48" w:type="dxa"/>
          <w:trHeight w:val="168"/>
        </w:trPr>
        <w:tc>
          <w:tcPr>
            <w:tcW w:w="1519" w:type="dxa"/>
            <w:vMerge/>
            <w:tcBorders>
              <w:top w:val="single" w:sz="4" w:space="0" w:color="auto"/>
              <w:left w:val="single" w:sz="4" w:space="0" w:color="auto"/>
              <w:right w:val="single" w:sz="4" w:space="0" w:color="auto"/>
            </w:tcBorders>
          </w:tcPr>
          <w:p w:rsidR="00452880" w:rsidRPr="00AE6E5C" w:rsidRDefault="00452880" w:rsidP="0045288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452880" w:rsidRPr="00AE6E5C" w:rsidRDefault="00452880" w:rsidP="00452880">
            <w:pPr>
              <w:autoSpaceDE w:val="0"/>
              <w:autoSpaceDN w:val="0"/>
              <w:adjustRightInd w:val="0"/>
              <w:spacing w:line="276" w:lineRule="auto"/>
              <w:jc w:val="both"/>
              <w:rPr>
                <w:sz w:val="22"/>
                <w:szCs w:val="22"/>
                <w:lang w:eastAsia="en-US"/>
              </w:rPr>
            </w:pPr>
            <w:r w:rsidRPr="00AE6E5C">
              <w:rPr>
                <w:sz w:val="22"/>
                <w:szCs w:val="22"/>
                <w:lang w:eastAsia="en-US"/>
              </w:rPr>
              <w:t>Геометрия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1135" w:type="dxa"/>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2</w:t>
            </w:r>
          </w:p>
        </w:tc>
        <w:tc>
          <w:tcPr>
            <w:tcW w:w="851" w:type="dxa"/>
            <w:gridSpan w:val="2"/>
            <w:tcBorders>
              <w:left w:val="single" w:sz="4" w:space="0" w:color="auto"/>
              <w:right w:val="single" w:sz="4" w:space="0" w:color="auto"/>
            </w:tcBorders>
            <w:shd w:val="clear" w:color="auto" w:fill="FFFFFF" w:themeFill="background1"/>
          </w:tcPr>
          <w:p w:rsidR="00452880" w:rsidRPr="00F9379A" w:rsidRDefault="00452880" w:rsidP="00452880">
            <w:pPr>
              <w:autoSpaceDE w:val="0"/>
              <w:autoSpaceDN w:val="0"/>
              <w:adjustRightInd w:val="0"/>
              <w:spacing w:line="276" w:lineRule="auto"/>
              <w:jc w:val="center"/>
              <w:rPr>
                <w:sz w:val="22"/>
                <w:szCs w:val="22"/>
                <w:lang w:eastAsia="en-US"/>
              </w:rPr>
            </w:pPr>
            <w:r>
              <w:rPr>
                <w:sz w:val="22"/>
                <w:szCs w:val="22"/>
                <w:lang w:eastAsia="en-US"/>
              </w:rPr>
              <w:t>202</w:t>
            </w:r>
          </w:p>
        </w:tc>
        <w:tc>
          <w:tcPr>
            <w:tcW w:w="1511" w:type="dxa"/>
            <w:vMerge/>
            <w:tcBorders>
              <w:left w:val="single" w:sz="4" w:space="0" w:color="auto"/>
            </w:tcBorders>
          </w:tcPr>
          <w:p w:rsidR="00452880" w:rsidRPr="00AE6E5C" w:rsidRDefault="00452880" w:rsidP="00452880">
            <w:pPr>
              <w:autoSpaceDE w:val="0"/>
              <w:autoSpaceDN w:val="0"/>
              <w:adjustRightInd w:val="0"/>
              <w:spacing w:line="276" w:lineRule="auto"/>
              <w:jc w:val="center"/>
              <w:rPr>
                <w:sz w:val="22"/>
                <w:szCs w:val="22"/>
                <w:lang w:eastAsia="en-US"/>
              </w:rPr>
            </w:pPr>
          </w:p>
        </w:tc>
      </w:tr>
      <w:tr w:rsidR="00452880" w:rsidRPr="00AE6E5C" w:rsidTr="0033438D">
        <w:trPr>
          <w:gridAfter w:val="1"/>
          <w:wAfter w:w="48" w:type="dxa"/>
          <w:trHeight w:val="168"/>
        </w:trPr>
        <w:tc>
          <w:tcPr>
            <w:tcW w:w="1519" w:type="dxa"/>
            <w:vMerge/>
            <w:tcBorders>
              <w:top w:val="single" w:sz="4" w:space="0" w:color="auto"/>
              <w:left w:val="single" w:sz="4" w:space="0" w:color="auto"/>
              <w:right w:val="single" w:sz="4" w:space="0" w:color="auto"/>
            </w:tcBorders>
          </w:tcPr>
          <w:p w:rsidR="00452880" w:rsidRPr="00AE6E5C" w:rsidRDefault="00452880" w:rsidP="0045288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452880" w:rsidRPr="00AE6E5C" w:rsidRDefault="00452880" w:rsidP="00452880">
            <w:pPr>
              <w:autoSpaceDE w:val="0"/>
              <w:autoSpaceDN w:val="0"/>
              <w:adjustRightInd w:val="0"/>
              <w:spacing w:line="276" w:lineRule="auto"/>
              <w:jc w:val="both"/>
              <w:rPr>
                <w:sz w:val="22"/>
                <w:szCs w:val="22"/>
                <w:lang w:eastAsia="en-US"/>
              </w:rPr>
            </w:pPr>
            <w:r>
              <w:rPr>
                <w:sz w:val="22"/>
                <w:szCs w:val="22"/>
                <w:lang w:eastAsia="en-US"/>
              </w:rPr>
              <w:t>Вероятность и статистика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1135" w:type="dxa"/>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1</w:t>
            </w:r>
          </w:p>
        </w:tc>
        <w:tc>
          <w:tcPr>
            <w:tcW w:w="851" w:type="dxa"/>
            <w:gridSpan w:val="2"/>
            <w:tcBorders>
              <w:left w:val="single" w:sz="4" w:space="0" w:color="auto"/>
              <w:right w:val="single" w:sz="4" w:space="0" w:color="auto"/>
            </w:tcBorders>
            <w:shd w:val="clear" w:color="auto" w:fill="FFFFFF" w:themeFill="background1"/>
          </w:tcPr>
          <w:p w:rsidR="00452880" w:rsidRPr="00F9379A" w:rsidRDefault="00452880" w:rsidP="00452880">
            <w:pPr>
              <w:autoSpaceDE w:val="0"/>
              <w:autoSpaceDN w:val="0"/>
              <w:adjustRightInd w:val="0"/>
              <w:spacing w:line="276" w:lineRule="auto"/>
              <w:jc w:val="center"/>
              <w:rPr>
                <w:sz w:val="22"/>
                <w:szCs w:val="22"/>
                <w:lang w:eastAsia="en-US"/>
              </w:rPr>
            </w:pPr>
            <w:r>
              <w:rPr>
                <w:sz w:val="22"/>
                <w:szCs w:val="22"/>
                <w:lang w:eastAsia="en-US"/>
              </w:rPr>
              <w:t>101</w:t>
            </w:r>
          </w:p>
        </w:tc>
        <w:tc>
          <w:tcPr>
            <w:tcW w:w="1511" w:type="dxa"/>
            <w:vMerge/>
            <w:tcBorders>
              <w:left w:val="single" w:sz="4" w:space="0" w:color="auto"/>
            </w:tcBorders>
          </w:tcPr>
          <w:p w:rsidR="00452880" w:rsidRPr="00AE6E5C" w:rsidRDefault="00452880" w:rsidP="00452880">
            <w:pPr>
              <w:autoSpaceDE w:val="0"/>
              <w:autoSpaceDN w:val="0"/>
              <w:adjustRightInd w:val="0"/>
              <w:spacing w:line="276" w:lineRule="auto"/>
              <w:jc w:val="center"/>
              <w:rPr>
                <w:sz w:val="22"/>
                <w:szCs w:val="22"/>
                <w:lang w:eastAsia="en-US"/>
              </w:rPr>
            </w:pPr>
          </w:p>
        </w:tc>
      </w:tr>
      <w:tr w:rsidR="00452880" w:rsidRPr="00AE6E5C" w:rsidTr="0033438D">
        <w:trPr>
          <w:gridAfter w:val="1"/>
          <w:wAfter w:w="48" w:type="dxa"/>
          <w:trHeight w:val="271"/>
        </w:trPr>
        <w:tc>
          <w:tcPr>
            <w:tcW w:w="1519" w:type="dxa"/>
            <w:vMerge/>
            <w:tcBorders>
              <w:left w:val="single" w:sz="4" w:space="0" w:color="auto"/>
              <w:bottom w:val="single" w:sz="4" w:space="0" w:color="auto"/>
              <w:right w:val="single" w:sz="4" w:space="0" w:color="auto"/>
            </w:tcBorders>
          </w:tcPr>
          <w:p w:rsidR="00452880" w:rsidRPr="00AE6E5C" w:rsidRDefault="00452880" w:rsidP="0045288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452880" w:rsidRPr="00AE6E5C" w:rsidRDefault="00452880" w:rsidP="00452880">
            <w:pPr>
              <w:autoSpaceDE w:val="0"/>
              <w:autoSpaceDN w:val="0"/>
              <w:adjustRightInd w:val="0"/>
              <w:spacing w:line="276" w:lineRule="auto"/>
              <w:jc w:val="both"/>
              <w:rPr>
                <w:sz w:val="22"/>
                <w:szCs w:val="22"/>
                <w:lang w:eastAsia="en-US"/>
              </w:rPr>
            </w:pPr>
            <w:r w:rsidRPr="00AE6E5C">
              <w:rPr>
                <w:sz w:val="22"/>
                <w:szCs w:val="22"/>
                <w:lang w:eastAsia="en-US"/>
              </w:rPr>
              <w:t>Информатика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1135" w:type="dxa"/>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1</w:t>
            </w:r>
          </w:p>
        </w:tc>
        <w:tc>
          <w:tcPr>
            <w:tcW w:w="851" w:type="dxa"/>
            <w:gridSpan w:val="2"/>
            <w:tcBorders>
              <w:left w:val="single" w:sz="4" w:space="0" w:color="auto"/>
              <w:right w:val="single" w:sz="4" w:space="0" w:color="auto"/>
            </w:tcBorders>
            <w:shd w:val="clear" w:color="auto" w:fill="FFFFFF" w:themeFill="background1"/>
          </w:tcPr>
          <w:p w:rsidR="00452880" w:rsidRPr="00F9379A" w:rsidRDefault="00452880" w:rsidP="00452880">
            <w:pPr>
              <w:autoSpaceDE w:val="0"/>
              <w:autoSpaceDN w:val="0"/>
              <w:adjustRightInd w:val="0"/>
              <w:spacing w:line="276" w:lineRule="auto"/>
              <w:jc w:val="center"/>
              <w:rPr>
                <w:sz w:val="22"/>
                <w:szCs w:val="22"/>
                <w:lang w:eastAsia="en-US"/>
              </w:rPr>
            </w:pPr>
            <w:r>
              <w:rPr>
                <w:sz w:val="22"/>
                <w:szCs w:val="22"/>
                <w:lang w:eastAsia="en-US"/>
              </w:rPr>
              <w:t>101</w:t>
            </w:r>
          </w:p>
        </w:tc>
        <w:tc>
          <w:tcPr>
            <w:tcW w:w="1511" w:type="dxa"/>
            <w:vMerge/>
            <w:tcBorders>
              <w:left w:val="single" w:sz="4" w:space="0" w:color="auto"/>
            </w:tcBorders>
          </w:tcPr>
          <w:p w:rsidR="00452880" w:rsidRPr="00AE6E5C" w:rsidRDefault="00452880" w:rsidP="00452880">
            <w:pPr>
              <w:autoSpaceDE w:val="0"/>
              <w:autoSpaceDN w:val="0"/>
              <w:adjustRightInd w:val="0"/>
              <w:spacing w:line="276" w:lineRule="auto"/>
              <w:jc w:val="center"/>
              <w:rPr>
                <w:sz w:val="22"/>
                <w:szCs w:val="22"/>
                <w:lang w:eastAsia="en-US"/>
              </w:rPr>
            </w:pPr>
          </w:p>
        </w:tc>
      </w:tr>
      <w:tr w:rsidR="00452880" w:rsidRPr="00AE6E5C" w:rsidTr="0033438D">
        <w:trPr>
          <w:gridAfter w:val="1"/>
          <w:wAfter w:w="48" w:type="dxa"/>
          <w:trHeight w:val="592"/>
        </w:trPr>
        <w:tc>
          <w:tcPr>
            <w:tcW w:w="1519" w:type="dxa"/>
            <w:vMerge w:val="restart"/>
            <w:tcBorders>
              <w:top w:val="single" w:sz="4" w:space="0" w:color="auto"/>
              <w:left w:val="single" w:sz="4" w:space="0" w:color="auto"/>
              <w:bottom w:val="single" w:sz="4" w:space="0" w:color="auto"/>
              <w:right w:val="single" w:sz="4" w:space="0" w:color="auto"/>
            </w:tcBorders>
            <w:hideMark/>
          </w:tcPr>
          <w:p w:rsidR="00452880" w:rsidRPr="00AE6E5C" w:rsidRDefault="00452880" w:rsidP="00452880">
            <w:pPr>
              <w:autoSpaceDE w:val="0"/>
              <w:autoSpaceDN w:val="0"/>
              <w:adjustRightInd w:val="0"/>
              <w:spacing w:line="276" w:lineRule="auto"/>
              <w:jc w:val="both"/>
              <w:rPr>
                <w:b/>
                <w:sz w:val="22"/>
                <w:szCs w:val="22"/>
                <w:lang w:eastAsia="en-US"/>
              </w:rPr>
            </w:pPr>
            <w:r w:rsidRPr="00AE6E5C">
              <w:rPr>
                <w:b/>
                <w:sz w:val="22"/>
                <w:szCs w:val="22"/>
                <w:lang w:eastAsia="en-US"/>
              </w:rPr>
              <w:t>Общественно-научные предметы</w:t>
            </w:r>
          </w:p>
        </w:tc>
        <w:tc>
          <w:tcPr>
            <w:tcW w:w="1846" w:type="dxa"/>
            <w:gridSpan w:val="2"/>
            <w:tcBorders>
              <w:top w:val="single" w:sz="4" w:space="0" w:color="auto"/>
              <w:left w:val="single" w:sz="4" w:space="0" w:color="auto"/>
              <w:right w:val="single" w:sz="4" w:space="0" w:color="auto"/>
            </w:tcBorders>
            <w:hideMark/>
          </w:tcPr>
          <w:p w:rsidR="00452880" w:rsidRPr="00AE6E5C" w:rsidRDefault="00452880" w:rsidP="00452880">
            <w:pPr>
              <w:autoSpaceDE w:val="0"/>
              <w:autoSpaceDN w:val="0"/>
              <w:adjustRightInd w:val="0"/>
              <w:spacing w:line="276" w:lineRule="auto"/>
              <w:jc w:val="both"/>
              <w:rPr>
                <w:sz w:val="22"/>
                <w:szCs w:val="22"/>
                <w:lang w:eastAsia="en-US"/>
              </w:rPr>
            </w:pPr>
            <w:r>
              <w:rPr>
                <w:sz w:val="22"/>
                <w:szCs w:val="22"/>
                <w:lang w:eastAsia="en-US"/>
              </w:rPr>
              <w:t xml:space="preserve">История  </w:t>
            </w:r>
          </w:p>
        </w:tc>
        <w:tc>
          <w:tcPr>
            <w:tcW w:w="1134" w:type="dxa"/>
            <w:gridSpan w:val="2"/>
            <w:tcBorders>
              <w:top w:val="single" w:sz="4" w:space="0" w:color="auto"/>
              <w:left w:val="single" w:sz="4" w:space="0" w:color="auto"/>
              <w:right w:val="single" w:sz="4" w:space="0" w:color="auto"/>
            </w:tcBorders>
            <w:shd w:val="clear" w:color="auto" w:fill="FFFFFF" w:themeFill="background1"/>
            <w:vAlign w:val="center"/>
            <w:hideMark/>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2</w:t>
            </w:r>
          </w:p>
        </w:tc>
        <w:tc>
          <w:tcPr>
            <w:tcW w:w="1135" w:type="dxa"/>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2</w:t>
            </w:r>
            <w:r>
              <w:rPr>
                <w:sz w:val="22"/>
                <w:szCs w:val="22"/>
                <w:lang w:eastAsia="en-US"/>
              </w:rPr>
              <w:t>,5</w:t>
            </w:r>
          </w:p>
        </w:tc>
        <w:tc>
          <w:tcPr>
            <w:tcW w:w="851" w:type="dxa"/>
            <w:gridSpan w:val="2"/>
            <w:tcBorders>
              <w:left w:val="single" w:sz="4" w:space="0" w:color="auto"/>
              <w:right w:val="single" w:sz="4" w:space="0" w:color="auto"/>
            </w:tcBorders>
            <w:shd w:val="clear" w:color="auto" w:fill="FFFFFF" w:themeFill="background1"/>
          </w:tcPr>
          <w:p w:rsidR="00452880" w:rsidRPr="00F9379A" w:rsidRDefault="00452880" w:rsidP="00452880">
            <w:pPr>
              <w:autoSpaceDE w:val="0"/>
              <w:autoSpaceDN w:val="0"/>
              <w:adjustRightInd w:val="0"/>
              <w:spacing w:line="276" w:lineRule="auto"/>
              <w:jc w:val="center"/>
              <w:rPr>
                <w:sz w:val="22"/>
                <w:szCs w:val="22"/>
                <w:lang w:eastAsia="en-US"/>
              </w:rPr>
            </w:pPr>
            <w:r>
              <w:rPr>
                <w:sz w:val="22"/>
                <w:szCs w:val="22"/>
                <w:lang w:eastAsia="en-US"/>
              </w:rPr>
              <w:t>354,5</w:t>
            </w:r>
          </w:p>
        </w:tc>
        <w:tc>
          <w:tcPr>
            <w:tcW w:w="1511" w:type="dxa"/>
            <w:vMerge/>
            <w:tcBorders>
              <w:left w:val="single" w:sz="4" w:space="0" w:color="auto"/>
            </w:tcBorders>
          </w:tcPr>
          <w:p w:rsidR="00452880" w:rsidRPr="00AE6E5C" w:rsidRDefault="00452880" w:rsidP="00452880">
            <w:pPr>
              <w:autoSpaceDE w:val="0"/>
              <w:autoSpaceDN w:val="0"/>
              <w:adjustRightInd w:val="0"/>
              <w:spacing w:line="276" w:lineRule="auto"/>
              <w:jc w:val="center"/>
              <w:rPr>
                <w:sz w:val="22"/>
                <w:szCs w:val="22"/>
                <w:lang w:eastAsia="en-US"/>
              </w:rPr>
            </w:pPr>
          </w:p>
        </w:tc>
      </w:tr>
      <w:tr w:rsidR="00452880" w:rsidRPr="00AE6E5C" w:rsidTr="0033438D">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452880" w:rsidRPr="00AE6E5C" w:rsidRDefault="00452880" w:rsidP="0045288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452880" w:rsidRPr="00AE6E5C" w:rsidRDefault="00452880" w:rsidP="00452880">
            <w:pPr>
              <w:autoSpaceDE w:val="0"/>
              <w:autoSpaceDN w:val="0"/>
              <w:adjustRightInd w:val="0"/>
              <w:spacing w:line="276" w:lineRule="auto"/>
              <w:jc w:val="both"/>
              <w:rPr>
                <w:sz w:val="22"/>
                <w:szCs w:val="22"/>
                <w:lang w:eastAsia="en-US"/>
              </w:rPr>
            </w:pPr>
            <w:r w:rsidRPr="00AE6E5C">
              <w:rPr>
                <w:sz w:val="22"/>
                <w:szCs w:val="22"/>
                <w:lang w:eastAsia="en-US"/>
              </w:rPr>
              <w:t xml:space="preserve">Обществознание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1135" w:type="dxa"/>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1</w:t>
            </w:r>
          </w:p>
        </w:tc>
        <w:tc>
          <w:tcPr>
            <w:tcW w:w="851" w:type="dxa"/>
            <w:gridSpan w:val="2"/>
            <w:tcBorders>
              <w:left w:val="single" w:sz="4" w:space="0" w:color="auto"/>
              <w:right w:val="single" w:sz="4" w:space="0" w:color="auto"/>
            </w:tcBorders>
            <w:shd w:val="clear" w:color="auto" w:fill="FFFFFF" w:themeFill="background1"/>
          </w:tcPr>
          <w:p w:rsidR="00452880" w:rsidRPr="00F9379A" w:rsidRDefault="00452880" w:rsidP="00452880">
            <w:pPr>
              <w:autoSpaceDE w:val="0"/>
              <w:autoSpaceDN w:val="0"/>
              <w:adjustRightInd w:val="0"/>
              <w:spacing w:line="276" w:lineRule="auto"/>
              <w:jc w:val="center"/>
              <w:rPr>
                <w:sz w:val="22"/>
                <w:szCs w:val="22"/>
                <w:lang w:eastAsia="en-US"/>
              </w:rPr>
            </w:pPr>
            <w:r>
              <w:rPr>
                <w:sz w:val="22"/>
                <w:szCs w:val="22"/>
                <w:lang w:eastAsia="en-US"/>
              </w:rPr>
              <w:t>135</w:t>
            </w:r>
          </w:p>
        </w:tc>
        <w:tc>
          <w:tcPr>
            <w:tcW w:w="1511" w:type="dxa"/>
            <w:vMerge/>
            <w:tcBorders>
              <w:left w:val="single" w:sz="4" w:space="0" w:color="auto"/>
            </w:tcBorders>
          </w:tcPr>
          <w:p w:rsidR="00452880" w:rsidRPr="00AE6E5C" w:rsidRDefault="00452880" w:rsidP="00452880">
            <w:pPr>
              <w:autoSpaceDE w:val="0"/>
              <w:autoSpaceDN w:val="0"/>
              <w:adjustRightInd w:val="0"/>
              <w:spacing w:line="276" w:lineRule="auto"/>
              <w:jc w:val="center"/>
              <w:rPr>
                <w:sz w:val="22"/>
                <w:szCs w:val="22"/>
                <w:lang w:eastAsia="en-US"/>
              </w:rPr>
            </w:pPr>
          </w:p>
        </w:tc>
      </w:tr>
      <w:tr w:rsidR="00452880" w:rsidRPr="00AE6E5C" w:rsidTr="0033438D">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452880" w:rsidRPr="00AE6E5C" w:rsidRDefault="00452880" w:rsidP="0045288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452880" w:rsidRPr="00AE6E5C" w:rsidRDefault="00452880" w:rsidP="00452880">
            <w:pPr>
              <w:autoSpaceDE w:val="0"/>
              <w:autoSpaceDN w:val="0"/>
              <w:adjustRightInd w:val="0"/>
              <w:spacing w:line="276" w:lineRule="auto"/>
              <w:jc w:val="both"/>
              <w:rPr>
                <w:sz w:val="22"/>
                <w:szCs w:val="22"/>
                <w:lang w:eastAsia="en-US"/>
              </w:rPr>
            </w:pPr>
            <w:r w:rsidRPr="00AE6E5C">
              <w:rPr>
                <w:sz w:val="22"/>
                <w:szCs w:val="22"/>
                <w:lang w:eastAsia="en-US"/>
              </w:rPr>
              <w:t>География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1</w:t>
            </w:r>
          </w:p>
        </w:tc>
        <w:tc>
          <w:tcPr>
            <w:tcW w:w="1135" w:type="dxa"/>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2</w:t>
            </w:r>
          </w:p>
        </w:tc>
        <w:tc>
          <w:tcPr>
            <w:tcW w:w="851" w:type="dxa"/>
            <w:gridSpan w:val="2"/>
            <w:tcBorders>
              <w:left w:val="single" w:sz="4" w:space="0" w:color="auto"/>
              <w:right w:val="single" w:sz="4" w:space="0" w:color="auto"/>
            </w:tcBorders>
            <w:shd w:val="clear" w:color="auto" w:fill="FFFFFF" w:themeFill="background1"/>
          </w:tcPr>
          <w:p w:rsidR="00452880" w:rsidRPr="00F9379A" w:rsidRDefault="00452880" w:rsidP="00452880">
            <w:pPr>
              <w:autoSpaceDE w:val="0"/>
              <w:autoSpaceDN w:val="0"/>
              <w:adjustRightInd w:val="0"/>
              <w:spacing w:line="276" w:lineRule="auto"/>
              <w:jc w:val="center"/>
              <w:rPr>
                <w:sz w:val="22"/>
                <w:szCs w:val="22"/>
                <w:lang w:eastAsia="en-US"/>
              </w:rPr>
            </w:pPr>
            <w:r>
              <w:rPr>
                <w:sz w:val="22"/>
                <w:szCs w:val="22"/>
                <w:lang w:eastAsia="en-US"/>
              </w:rPr>
              <w:t>270</w:t>
            </w:r>
          </w:p>
        </w:tc>
        <w:tc>
          <w:tcPr>
            <w:tcW w:w="1511" w:type="dxa"/>
            <w:vMerge/>
            <w:tcBorders>
              <w:left w:val="single" w:sz="4" w:space="0" w:color="auto"/>
            </w:tcBorders>
          </w:tcPr>
          <w:p w:rsidR="00452880" w:rsidRPr="00AE6E5C" w:rsidRDefault="00452880" w:rsidP="00452880">
            <w:pPr>
              <w:autoSpaceDE w:val="0"/>
              <w:autoSpaceDN w:val="0"/>
              <w:adjustRightInd w:val="0"/>
              <w:spacing w:line="276" w:lineRule="auto"/>
              <w:jc w:val="center"/>
              <w:rPr>
                <w:sz w:val="22"/>
                <w:szCs w:val="22"/>
                <w:lang w:eastAsia="en-US"/>
              </w:rPr>
            </w:pPr>
          </w:p>
        </w:tc>
      </w:tr>
      <w:tr w:rsidR="00452880" w:rsidRPr="00AE6E5C" w:rsidTr="0033438D">
        <w:trPr>
          <w:gridAfter w:val="1"/>
          <w:wAfter w:w="48" w:type="dxa"/>
          <w:trHeight w:val="274"/>
        </w:trPr>
        <w:tc>
          <w:tcPr>
            <w:tcW w:w="1519" w:type="dxa"/>
            <w:tcBorders>
              <w:top w:val="single" w:sz="4" w:space="0" w:color="auto"/>
              <w:left w:val="single" w:sz="4" w:space="0" w:color="auto"/>
              <w:right w:val="single" w:sz="4" w:space="0" w:color="auto"/>
            </w:tcBorders>
            <w:hideMark/>
          </w:tcPr>
          <w:p w:rsidR="00452880" w:rsidRPr="00AE6E5C" w:rsidRDefault="00452880" w:rsidP="00452880">
            <w:pPr>
              <w:autoSpaceDE w:val="0"/>
              <w:autoSpaceDN w:val="0"/>
              <w:adjustRightInd w:val="0"/>
              <w:spacing w:line="276" w:lineRule="auto"/>
              <w:jc w:val="both"/>
              <w:rPr>
                <w:b/>
                <w:sz w:val="22"/>
                <w:szCs w:val="22"/>
                <w:lang w:eastAsia="en-US"/>
              </w:rPr>
            </w:pPr>
            <w:r w:rsidRPr="00AE6E5C">
              <w:rPr>
                <w:b/>
                <w:sz w:val="22"/>
                <w:szCs w:val="22"/>
                <w:lang w:eastAsia="en-US"/>
              </w:rPr>
              <w:t xml:space="preserve">Основы духовно-нравственной культуры народов </w:t>
            </w:r>
            <w:r w:rsidRPr="00AE6E5C">
              <w:rPr>
                <w:b/>
                <w:sz w:val="22"/>
                <w:szCs w:val="22"/>
                <w:lang w:eastAsia="en-US"/>
              </w:rPr>
              <w:lastRenderedPageBreak/>
              <w:t>России</w:t>
            </w:r>
          </w:p>
        </w:tc>
        <w:tc>
          <w:tcPr>
            <w:tcW w:w="1846" w:type="dxa"/>
            <w:gridSpan w:val="2"/>
            <w:tcBorders>
              <w:top w:val="single" w:sz="4" w:space="0" w:color="auto"/>
              <w:left w:val="single" w:sz="4" w:space="0" w:color="auto"/>
              <w:right w:val="single" w:sz="4" w:space="0" w:color="auto"/>
            </w:tcBorders>
            <w:hideMark/>
          </w:tcPr>
          <w:p w:rsidR="00452880" w:rsidRPr="00AE6E5C" w:rsidRDefault="00452880" w:rsidP="00452880">
            <w:pPr>
              <w:autoSpaceDE w:val="0"/>
              <w:autoSpaceDN w:val="0"/>
              <w:adjustRightInd w:val="0"/>
              <w:spacing w:line="276" w:lineRule="auto"/>
              <w:jc w:val="both"/>
              <w:rPr>
                <w:sz w:val="22"/>
                <w:szCs w:val="22"/>
                <w:lang w:eastAsia="en-US"/>
              </w:rPr>
            </w:pPr>
          </w:p>
        </w:tc>
        <w:tc>
          <w:tcPr>
            <w:tcW w:w="1134" w:type="dxa"/>
            <w:gridSpan w:val="2"/>
            <w:tcBorders>
              <w:top w:val="single" w:sz="4" w:space="0" w:color="auto"/>
              <w:left w:val="single" w:sz="4" w:space="0" w:color="auto"/>
              <w:right w:val="single" w:sz="4" w:space="0" w:color="auto"/>
            </w:tcBorders>
            <w:shd w:val="clear" w:color="auto" w:fill="FFFFFF" w:themeFill="background1"/>
            <w:vAlign w:val="center"/>
            <w:hideMark/>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1</w:t>
            </w:r>
          </w:p>
        </w:tc>
        <w:tc>
          <w:tcPr>
            <w:tcW w:w="1135" w:type="dxa"/>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452880" w:rsidRPr="00A0505B" w:rsidRDefault="00452880" w:rsidP="00452880">
            <w:pPr>
              <w:autoSpaceDE w:val="0"/>
              <w:autoSpaceDN w:val="0"/>
              <w:adjustRightInd w:val="0"/>
              <w:spacing w:line="276" w:lineRule="auto"/>
              <w:jc w:val="center"/>
              <w:rPr>
                <w:sz w:val="22"/>
                <w:szCs w:val="22"/>
                <w:lang w:eastAsia="en-US"/>
              </w:rPr>
            </w:pPr>
            <w:r w:rsidRPr="00A0505B">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452880" w:rsidRPr="00F9379A" w:rsidRDefault="00452880" w:rsidP="00452880">
            <w:pPr>
              <w:autoSpaceDE w:val="0"/>
              <w:autoSpaceDN w:val="0"/>
              <w:adjustRightInd w:val="0"/>
              <w:spacing w:line="276" w:lineRule="auto"/>
              <w:jc w:val="center"/>
              <w:rPr>
                <w:sz w:val="22"/>
                <w:szCs w:val="22"/>
                <w:lang w:eastAsia="en-US"/>
              </w:rPr>
            </w:pPr>
            <w:r>
              <w:rPr>
                <w:sz w:val="22"/>
                <w:szCs w:val="22"/>
                <w:lang w:eastAsia="en-US"/>
              </w:rPr>
              <w:t>68</w:t>
            </w:r>
          </w:p>
        </w:tc>
        <w:tc>
          <w:tcPr>
            <w:tcW w:w="1511" w:type="dxa"/>
            <w:vMerge/>
            <w:tcBorders>
              <w:left w:val="single" w:sz="4" w:space="0" w:color="auto"/>
            </w:tcBorders>
          </w:tcPr>
          <w:p w:rsidR="00452880" w:rsidRPr="00AE6E5C" w:rsidRDefault="00452880" w:rsidP="00452880">
            <w:pPr>
              <w:autoSpaceDE w:val="0"/>
              <w:autoSpaceDN w:val="0"/>
              <w:adjustRightInd w:val="0"/>
              <w:spacing w:line="276" w:lineRule="auto"/>
              <w:jc w:val="center"/>
              <w:rPr>
                <w:sz w:val="22"/>
                <w:szCs w:val="22"/>
                <w:lang w:eastAsia="en-US"/>
              </w:rPr>
            </w:pPr>
          </w:p>
        </w:tc>
      </w:tr>
      <w:tr w:rsidR="001C7106" w:rsidRPr="00AE6E5C" w:rsidTr="0033438D">
        <w:trPr>
          <w:gridAfter w:val="1"/>
          <w:wAfter w:w="48" w:type="dxa"/>
          <w:trHeight w:val="198"/>
        </w:trPr>
        <w:tc>
          <w:tcPr>
            <w:tcW w:w="1519" w:type="dxa"/>
            <w:vMerge w:val="restart"/>
            <w:tcBorders>
              <w:top w:val="single" w:sz="4" w:space="0" w:color="auto"/>
              <w:left w:val="single" w:sz="4" w:space="0" w:color="auto"/>
              <w:right w:val="single" w:sz="4" w:space="0" w:color="auto"/>
            </w:tcBorders>
            <w:hideMark/>
          </w:tcPr>
          <w:p w:rsidR="001C7106" w:rsidRPr="00AE6E5C" w:rsidRDefault="001C7106" w:rsidP="001C7106">
            <w:pPr>
              <w:autoSpaceDE w:val="0"/>
              <w:autoSpaceDN w:val="0"/>
              <w:adjustRightInd w:val="0"/>
              <w:spacing w:line="276" w:lineRule="auto"/>
              <w:jc w:val="both"/>
              <w:rPr>
                <w:b/>
                <w:sz w:val="22"/>
                <w:szCs w:val="22"/>
                <w:lang w:eastAsia="en-US"/>
              </w:rPr>
            </w:pPr>
            <w:proofErr w:type="gramStart"/>
            <w:r w:rsidRPr="00AE6E5C">
              <w:rPr>
                <w:b/>
                <w:sz w:val="22"/>
                <w:szCs w:val="22"/>
                <w:lang w:eastAsia="en-US"/>
              </w:rPr>
              <w:lastRenderedPageBreak/>
              <w:t>Естественно-научные</w:t>
            </w:r>
            <w:proofErr w:type="gramEnd"/>
            <w:r w:rsidRPr="00AE6E5C">
              <w:rPr>
                <w:b/>
                <w:sz w:val="22"/>
                <w:szCs w:val="22"/>
                <w:lang w:eastAsia="en-US"/>
              </w:rPr>
              <w:t xml:space="preserve"> предметы</w:t>
            </w:r>
          </w:p>
        </w:tc>
        <w:tc>
          <w:tcPr>
            <w:tcW w:w="1846" w:type="dxa"/>
            <w:gridSpan w:val="2"/>
            <w:tcBorders>
              <w:top w:val="single" w:sz="4" w:space="0" w:color="auto"/>
              <w:left w:val="single" w:sz="4" w:space="0" w:color="auto"/>
              <w:bottom w:val="single" w:sz="4" w:space="0" w:color="auto"/>
              <w:right w:val="single" w:sz="4" w:space="0" w:color="auto"/>
            </w:tcBorders>
            <w:hideMark/>
          </w:tcPr>
          <w:p w:rsidR="001C7106" w:rsidRPr="00AE6E5C" w:rsidRDefault="001C7106" w:rsidP="001C7106">
            <w:pPr>
              <w:autoSpaceDE w:val="0"/>
              <w:autoSpaceDN w:val="0"/>
              <w:adjustRightInd w:val="0"/>
              <w:spacing w:line="276" w:lineRule="auto"/>
              <w:jc w:val="both"/>
              <w:rPr>
                <w:sz w:val="22"/>
                <w:szCs w:val="22"/>
                <w:lang w:eastAsia="en-US"/>
              </w:rPr>
            </w:pPr>
            <w:r w:rsidRPr="00AE6E5C">
              <w:rPr>
                <w:sz w:val="22"/>
                <w:szCs w:val="22"/>
                <w:lang w:eastAsia="en-US"/>
              </w:rPr>
              <w:t>Биология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1</w:t>
            </w:r>
          </w:p>
        </w:tc>
        <w:tc>
          <w:tcPr>
            <w:tcW w:w="1135" w:type="dxa"/>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2</w:t>
            </w:r>
          </w:p>
        </w:tc>
        <w:tc>
          <w:tcPr>
            <w:tcW w:w="851" w:type="dxa"/>
            <w:gridSpan w:val="2"/>
            <w:tcBorders>
              <w:left w:val="single" w:sz="4" w:space="0" w:color="auto"/>
              <w:right w:val="single" w:sz="4" w:space="0" w:color="auto"/>
            </w:tcBorders>
            <w:shd w:val="clear" w:color="auto" w:fill="FFFFFF" w:themeFill="background1"/>
          </w:tcPr>
          <w:p w:rsidR="001C7106" w:rsidRPr="00F9379A" w:rsidRDefault="001C7106" w:rsidP="001C7106">
            <w:pPr>
              <w:autoSpaceDE w:val="0"/>
              <w:autoSpaceDN w:val="0"/>
              <w:adjustRightInd w:val="0"/>
              <w:spacing w:line="276" w:lineRule="auto"/>
              <w:jc w:val="center"/>
              <w:rPr>
                <w:sz w:val="22"/>
                <w:szCs w:val="22"/>
                <w:lang w:eastAsia="en-US"/>
              </w:rPr>
            </w:pPr>
            <w:r>
              <w:rPr>
                <w:sz w:val="22"/>
                <w:szCs w:val="22"/>
                <w:lang w:eastAsia="en-US"/>
              </w:rPr>
              <w:t>236</w:t>
            </w:r>
          </w:p>
        </w:tc>
        <w:tc>
          <w:tcPr>
            <w:tcW w:w="1511" w:type="dxa"/>
            <w:vMerge/>
            <w:tcBorders>
              <w:left w:val="single" w:sz="4" w:space="0" w:color="auto"/>
            </w:tcBorders>
          </w:tcPr>
          <w:p w:rsidR="001C7106" w:rsidRPr="00AE6E5C" w:rsidRDefault="001C7106" w:rsidP="001C7106">
            <w:pPr>
              <w:autoSpaceDE w:val="0"/>
              <w:autoSpaceDN w:val="0"/>
              <w:adjustRightInd w:val="0"/>
              <w:spacing w:line="276" w:lineRule="auto"/>
              <w:jc w:val="center"/>
              <w:rPr>
                <w:sz w:val="22"/>
                <w:szCs w:val="22"/>
                <w:lang w:eastAsia="en-US"/>
              </w:rPr>
            </w:pPr>
          </w:p>
        </w:tc>
      </w:tr>
      <w:tr w:rsidR="001C7106" w:rsidRPr="00AE6E5C" w:rsidTr="0033438D">
        <w:trPr>
          <w:gridAfter w:val="1"/>
          <w:wAfter w:w="48" w:type="dxa"/>
          <w:trHeight w:val="146"/>
        </w:trPr>
        <w:tc>
          <w:tcPr>
            <w:tcW w:w="1519" w:type="dxa"/>
            <w:vMerge/>
            <w:tcBorders>
              <w:left w:val="single" w:sz="4" w:space="0" w:color="auto"/>
              <w:right w:val="single" w:sz="4" w:space="0" w:color="auto"/>
            </w:tcBorders>
          </w:tcPr>
          <w:p w:rsidR="001C7106" w:rsidRPr="00AE6E5C" w:rsidRDefault="001C7106" w:rsidP="001C7106">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1C7106" w:rsidRPr="00AE6E5C" w:rsidRDefault="001C7106" w:rsidP="001C7106">
            <w:pPr>
              <w:autoSpaceDE w:val="0"/>
              <w:autoSpaceDN w:val="0"/>
              <w:adjustRightInd w:val="0"/>
              <w:spacing w:line="276" w:lineRule="auto"/>
              <w:jc w:val="both"/>
              <w:rPr>
                <w:sz w:val="22"/>
                <w:szCs w:val="22"/>
                <w:lang w:eastAsia="en-US"/>
              </w:rPr>
            </w:pPr>
            <w:r w:rsidRPr="00AE6E5C">
              <w:rPr>
                <w:sz w:val="22"/>
                <w:szCs w:val="22"/>
                <w:lang w:eastAsia="en-US"/>
              </w:rPr>
              <w:t>Физика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w:t>
            </w:r>
          </w:p>
        </w:tc>
        <w:tc>
          <w:tcPr>
            <w:tcW w:w="1135" w:type="dxa"/>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3</w:t>
            </w:r>
          </w:p>
        </w:tc>
        <w:tc>
          <w:tcPr>
            <w:tcW w:w="851" w:type="dxa"/>
            <w:gridSpan w:val="2"/>
            <w:tcBorders>
              <w:left w:val="single" w:sz="4" w:space="0" w:color="auto"/>
              <w:right w:val="single" w:sz="4" w:space="0" w:color="auto"/>
            </w:tcBorders>
            <w:shd w:val="clear" w:color="auto" w:fill="FFFFFF" w:themeFill="background1"/>
          </w:tcPr>
          <w:p w:rsidR="001C7106" w:rsidRPr="00F9379A" w:rsidRDefault="001C7106" w:rsidP="001C7106">
            <w:pPr>
              <w:autoSpaceDE w:val="0"/>
              <w:autoSpaceDN w:val="0"/>
              <w:adjustRightInd w:val="0"/>
              <w:spacing w:line="276" w:lineRule="auto"/>
              <w:jc w:val="center"/>
              <w:rPr>
                <w:sz w:val="22"/>
                <w:szCs w:val="22"/>
                <w:lang w:eastAsia="en-US"/>
              </w:rPr>
            </w:pPr>
            <w:r>
              <w:rPr>
                <w:sz w:val="22"/>
                <w:szCs w:val="22"/>
                <w:lang w:eastAsia="en-US"/>
              </w:rPr>
              <w:t>303</w:t>
            </w:r>
          </w:p>
        </w:tc>
        <w:tc>
          <w:tcPr>
            <w:tcW w:w="1511" w:type="dxa"/>
            <w:vMerge/>
            <w:tcBorders>
              <w:left w:val="single" w:sz="4" w:space="0" w:color="auto"/>
            </w:tcBorders>
          </w:tcPr>
          <w:p w:rsidR="001C7106" w:rsidRPr="00AE6E5C" w:rsidRDefault="001C7106" w:rsidP="001C7106">
            <w:pPr>
              <w:autoSpaceDE w:val="0"/>
              <w:autoSpaceDN w:val="0"/>
              <w:adjustRightInd w:val="0"/>
              <w:spacing w:line="276" w:lineRule="auto"/>
              <w:jc w:val="center"/>
              <w:rPr>
                <w:sz w:val="22"/>
                <w:szCs w:val="22"/>
                <w:lang w:eastAsia="en-US"/>
              </w:rPr>
            </w:pPr>
          </w:p>
        </w:tc>
      </w:tr>
      <w:tr w:rsidR="001C7106" w:rsidRPr="00AE6E5C" w:rsidTr="0033438D">
        <w:trPr>
          <w:gridAfter w:val="1"/>
          <w:wAfter w:w="48" w:type="dxa"/>
          <w:trHeight w:val="237"/>
        </w:trPr>
        <w:tc>
          <w:tcPr>
            <w:tcW w:w="1519" w:type="dxa"/>
            <w:vMerge/>
            <w:tcBorders>
              <w:left w:val="single" w:sz="4" w:space="0" w:color="auto"/>
              <w:bottom w:val="single" w:sz="4" w:space="0" w:color="auto"/>
              <w:right w:val="single" w:sz="4" w:space="0" w:color="auto"/>
            </w:tcBorders>
          </w:tcPr>
          <w:p w:rsidR="001C7106" w:rsidRPr="00AE6E5C" w:rsidRDefault="001C7106" w:rsidP="001C7106">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1C7106" w:rsidRPr="00AE6E5C" w:rsidRDefault="001C7106" w:rsidP="001C7106">
            <w:pPr>
              <w:autoSpaceDE w:val="0"/>
              <w:autoSpaceDN w:val="0"/>
              <w:adjustRightInd w:val="0"/>
              <w:spacing w:line="276" w:lineRule="auto"/>
              <w:jc w:val="both"/>
              <w:rPr>
                <w:sz w:val="22"/>
                <w:szCs w:val="22"/>
                <w:lang w:eastAsia="en-US"/>
              </w:rPr>
            </w:pPr>
            <w:r w:rsidRPr="00AE6E5C">
              <w:rPr>
                <w:sz w:val="22"/>
                <w:szCs w:val="22"/>
                <w:lang w:eastAsia="en-US"/>
              </w:rPr>
              <w:t>Химия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w:t>
            </w:r>
          </w:p>
        </w:tc>
        <w:tc>
          <w:tcPr>
            <w:tcW w:w="1135" w:type="dxa"/>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2</w:t>
            </w:r>
          </w:p>
        </w:tc>
        <w:tc>
          <w:tcPr>
            <w:tcW w:w="851" w:type="dxa"/>
            <w:gridSpan w:val="2"/>
            <w:tcBorders>
              <w:left w:val="single" w:sz="4" w:space="0" w:color="auto"/>
              <w:right w:val="single" w:sz="4" w:space="0" w:color="auto"/>
            </w:tcBorders>
            <w:shd w:val="clear" w:color="auto" w:fill="FFFFFF" w:themeFill="background1"/>
          </w:tcPr>
          <w:p w:rsidR="001C7106" w:rsidRPr="00F9379A" w:rsidRDefault="001C7106" w:rsidP="001C7106">
            <w:pPr>
              <w:autoSpaceDE w:val="0"/>
              <w:autoSpaceDN w:val="0"/>
              <w:adjustRightInd w:val="0"/>
              <w:spacing w:line="276" w:lineRule="auto"/>
              <w:jc w:val="center"/>
              <w:rPr>
                <w:sz w:val="22"/>
                <w:szCs w:val="22"/>
                <w:lang w:eastAsia="en-US"/>
              </w:rPr>
            </w:pPr>
            <w:r>
              <w:rPr>
                <w:sz w:val="22"/>
                <w:szCs w:val="22"/>
                <w:lang w:eastAsia="en-US"/>
              </w:rPr>
              <w:t>134</w:t>
            </w:r>
          </w:p>
        </w:tc>
        <w:tc>
          <w:tcPr>
            <w:tcW w:w="1511" w:type="dxa"/>
            <w:vMerge/>
            <w:tcBorders>
              <w:left w:val="single" w:sz="4" w:space="0" w:color="auto"/>
            </w:tcBorders>
          </w:tcPr>
          <w:p w:rsidR="001C7106" w:rsidRPr="00AE6E5C" w:rsidRDefault="001C7106" w:rsidP="001C7106">
            <w:pPr>
              <w:autoSpaceDE w:val="0"/>
              <w:autoSpaceDN w:val="0"/>
              <w:adjustRightInd w:val="0"/>
              <w:spacing w:line="276" w:lineRule="auto"/>
              <w:jc w:val="center"/>
              <w:rPr>
                <w:sz w:val="22"/>
                <w:szCs w:val="22"/>
                <w:lang w:eastAsia="en-US"/>
              </w:rPr>
            </w:pPr>
          </w:p>
        </w:tc>
      </w:tr>
      <w:tr w:rsidR="001C7106" w:rsidRPr="00AE6E5C" w:rsidTr="0033438D">
        <w:trPr>
          <w:gridAfter w:val="1"/>
          <w:wAfter w:w="48" w:type="dxa"/>
          <w:trHeight w:val="225"/>
        </w:trPr>
        <w:tc>
          <w:tcPr>
            <w:tcW w:w="1519" w:type="dxa"/>
            <w:vMerge w:val="restart"/>
            <w:tcBorders>
              <w:top w:val="single" w:sz="4" w:space="0" w:color="auto"/>
              <w:left w:val="single" w:sz="4" w:space="0" w:color="auto"/>
              <w:bottom w:val="single" w:sz="4" w:space="0" w:color="auto"/>
              <w:right w:val="single" w:sz="4" w:space="0" w:color="auto"/>
            </w:tcBorders>
            <w:hideMark/>
          </w:tcPr>
          <w:p w:rsidR="001C7106" w:rsidRPr="00AE6E5C" w:rsidRDefault="001C7106" w:rsidP="001C7106">
            <w:pPr>
              <w:autoSpaceDE w:val="0"/>
              <w:autoSpaceDN w:val="0"/>
              <w:adjustRightInd w:val="0"/>
              <w:spacing w:line="276" w:lineRule="auto"/>
              <w:jc w:val="both"/>
              <w:rPr>
                <w:b/>
                <w:sz w:val="22"/>
                <w:szCs w:val="22"/>
                <w:lang w:eastAsia="en-US"/>
              </w:rPr>
            </w:pPr>
            <w:r w:rsidRPr="00AE6E5C">
              <w:rPr>
                <w:b/>
                <w:sz w:val="22"/>
                <w:szCs w:val="22"/>
                <w:lang w:eastAsia="en-US"/>
              </w:rPr>
              <w:t>Искусство</w:t>
            </w:r>
          </w:p>
        </w:tc>
        <w:tc>
          <w:tcPr>
            <w:tcW w:w="1846" w:type="dxa"/>
            <w:gridSpan w:val="2"/>
            <w:tcBorders>
              <w:top w:val="single" w:sz="4" w:space="0" w:color="auto"/>
              <w:left w:val="single" w:sz="4" w:space="0" w:color="auto"/>
              <w:bottom w:val="single" w:sz="4" w:space="0" w:color="auto"/>
              <w:right w:val="single" w:sz="4" w:space="0" w:color="auto"/>
            </w:tcBorders>
            <w:hideMark/>
          </w:tcPr>
          <w:p w:rsidR="001C7106" w:rsidRPr="00AE6E5C" w:rsidRDefault="001C7106" w:rsidP="001C7106">
            <w:pPr>
              <w:autoSpaceDE w:val="0"/>
              <w:autoSpaceDN w:val="0"/>
              <w:adjustRightInd w:val="0"/>
              <w:spacing w:line="276" w:lineRule="auto"/>
              <w:jc w:val="both"/>
              <w:rPr>
                <w:sz w:val="22"/>
                <w:szCs w:val="22"/>
                <w:lang w:eastAsia="en-US"/>
              </w:rPr>
            </w:pPr>
            <w:r w:rsidRPr="00AE6E5C">
              <w:rPr>
                <w:sz w:val="22"/>
                <w:szCs w:val="22"/>
                <w:lang w:eastAsia="en-US"/>
              </w:rPr>
              <w:t>Изобразительное искусство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1</w:t>
            </w:r>
          </w:p>
        </w:tc>
        <w:tc>
          <w:tcPr>
            <w:tcW w:w="1135" w:type="dxa"/>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1C7106" w:rsidRPr="00F9379A" w:rsidRDefault="001C7106" w:rsidP="001C7106">
            <w:pPr>
              <w:autoSpaceDE w:val="0"/>
              <w:autoSpaceDN w:val="0"/>
              <w:adjustRightInd w:val="0"/>
              <w:spacing w:line="276" w:lineRule="auto"/>
              <w:jc w:val="center"/>
              <w:rPr>
                <w:sz w:val="22"/>
                <w:szCs w:val="22"/>
                <w:lang w:eastAsia="en-US"/>
              </w:rPr>
            </w:pPr>
            <w:r>
              <w:rPr>
                <w:sz w:val="22"/>
                <w:szCs w:val="22"/>
                <w:lang w:eastAsia="en-US"/>
              </w:rPr>
              <w:t>102</w:t>
            </w:r>
          </w:p>
        </w:tc>
        <w:tc>
          <w:tcPr>
            <w:tcW w:w="1511" w:type="dxa"/>
            <w:vMerge/>
            <w:tcBorders>
              <w:left w:val="single" w:sz="4" w:space="0" w:color="auto"/>
            </w:tcBorders>
          </w:tcPr>
          <w:p w:rsidR="001C7106" w:rsidRPr="00AE6E5C" w:rsidRDefault="001C7106" w:rsidP="001C7106">
            <w:pPr>
              <w:autoSpaceDE w:val="0"/>
              <w:autoSpaceDN w:val="0"/>
              <w:adjustRightInd w:val="0"/>
              <w:spacing w:line="276" w:lineRule="auto"/>
              <w:jc w:val="center"/>
              <w:rPr>
                <w:sz w:val="22"/>
                <w:szCs w:val="22"/>
                <w:lang w:eastAsia="en-US"/>
              </w:rPr>
            </w:pPr>
          </w:p>
        </w:tc>
      </w:tr>
      <w:tr w:rsidR="001C7106" w:rsidRPr="00AE6E5C" w:rsidTr="0033438D">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1C7106" w:rsidRPr="00AE6E5C" w:rsidRDefault="001C7106" w:rsidP="001C7106">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1C7106" w:rsidRPr="00AE6E5C" w:rsidRDefault="001C7106" w:rsidP="001C7106">
            <w:pPr>
              <w:autoSpaceDE w:val="0"/>
              <w:autoSpaceDN w:val="0"/>
              <w:adjustRightInd w:val="0"/>
              <w:spacing w:line="276" w:lineRule="auto"/>
              <w:jc w:val="both"/>
              <w:rPr>
                <w:sz w:val="22"/>
                <w:szCs w:val="22"/>
                <w:lang w:eastAsia="en-US"/>
              </w:rPr>
            </w:pPr>
            <w:r w:rsidRPr="00AE6E5C">
              <w:rPr>
                <w:sz w:val="22"/>
                <w:szCs w:val="22"/>
                <w:lang w:eastAsia="en-US"/>
              </w:rPr>
              <w:t>Музыка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1</w:t>
            </w:r>
          </w:p>
        </w:tc>
        <w:tc>
          <w:tcPr>
            <w:tcW w:w="1135" w:type="dxa"/>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1C7106" w:rsidRPr="00F9379A" w:rsidRDefault="001C7106" w:rsidP="001C7106">
            <w:pPr>
              <w:autoSpaceDE w:val="0"/>
              <w:autoSpaceDN w:val="0"/>
              <w:adjustRightInd w:val="0"/>
              <w:spacing w:line="276" w:lineRule="auto"/>
              <w:jc w:val="center"/>
              <w:rPr>
                <w:sz w:val="22"/>
                <w:szCs w:val="22"/>
                <w:lang w:eastAsia="en-US"/>
              </w:rPr>
            </w:pPr>
            <w:r>
              <w:rPr>
                <w:sz w:val="22"/>
                <w:szCs w:val="22"/>
                <w:lang w:eastAsia="en-US"/>
              </w:rPr>
              <w:t>136</w:t>
            </w:r>
          </w:p>
        </w:tc>
        <w:tc>
          <w:tcPr>
            <w:tcW w:w="1511" w:type="dxa"/>
            <w:vMerge/>
            <w:tcBorders>
              <w:left w:val="single" w:sz="4" w:space="0" w:color="auto"/>
            </w:tcBorders>
          </w:tcPr>
          <w:p w:rsidR="001C7106" w:rsidRPr="00AE6E5C" w:rsidRDefault="001C7106" w:rsidP="001C7106">
            <w:pPr>
              <w:autoSpaceDE w:val="0"/>
              <w:autoSpaceDN w:val="0"/>
              <w:adjustRightInd w:val="0"/>
              <w:spacing w:line="276" w:lineRule="auto"/>
              <w:jc w:val="center"/>
              <w:rPr>
                <w:sz w:val="22"/>
                <w:szCs w:val="22"/>
                <w:lang w:eastAsia="en-US"/>
              </w:rPr>
            </w:pPr>
          </w:p>
        </w:tc>
      </w:tr>
      <w:tr w:rsidR="001C7106" w:rsidRPr="00AE6E5C" w:rsidTr="0033438D">
        <w:trPr>
          <w:gridAfter w:val="1"/>
          <w:wAfter w:w="48" w:type="dxa"/>
          <w:trHeight w:val="225"/>
        </w:trPr>
        <w:tc>
          <w:tcPr>
            <w:tcW w:w="1519" w:type="dxa"/>
            <w:tcBorders>
              <w:top w:val="single" w:sz="4" w:space="0" w:color="auto"/>
              <w:left w:val="single" w:sz="4" w:space="0" w:color="auto"/>
              <w:bottom w:val="single" w:sz="4" w:space="0" w:color="auto"/>
              <w:right w:val="single" w:sz="4" w:space="0" w:color="auto"/>
            </w:tcBorders>
            <w:hideMark/>
          </w:tcPr>
          <w:p w:rsidR="001C7106" w:rsidRPr="00AE6E5C" w:rsidRDefault="001C7106" w:rsidP="001C7106">
            <w:pPr>
              <w:autoSpaceDE w:val="0"/>
              <w:autoSpaceDN w:val="0"/>
              <w:adjustRightInd w:val="0"/>
              <w:spacing w:line="276" w:lineRule="auto"/>
              <w:jc w:val="both"/>
              <w:rPr>
                <w:b/>
                <w:sz w:val="22"/>
                <w:szCs w:val="22"/>
                <w:lang w:eastAsia="en-US"/>
              </w:rPr>
            </w:pPr>
            <w:r w:rsidRPr="00AE6E5C">
              <w:rPr>
                <w:b/>
                <w:sz w:val="22"/>
                <w:szCs w:val="22"/>
                <w:lang w:eastAsia="en-US"/>
              </w:rPr>
              <w:t>Технология</w:t>
            </w:r>
          </w:p>
        </w:tc>
        <w:tc>
          <w:tcPr>
            <w:tcW w:w="1846" w:type="dxa"/>
            <w:gridSpan w:val="2"/>
            <w:tcBorders>
              <w:top w:val="single" w:sz="4" w:space="0" w:color="auto"/>
              <w:left w:val="single" w:sz="4" w:space="0" w:color="auto"/>
              <w:bottom w:val="single" w:sz="4" w:space="0" w:color="auto"/>
              <w:right w:val="single" w:sz="4" w:space="0" w:color="auto"/>
            </w:tcBorders>
            <w:hideMark/>
          </w:tcPr>
          <w:p w:rsidR="001C7106" w:rsidRPr="00AE6E5C" w:rsidRDefault="001C7106" w:rsidP="001C7106">
            <w:pPr>
              <w:autoSpaceDE w:val="0"/>
              <w:autoSpaceDN w:val="0"/>
              <w:adjustRightInd w:val="0"/>
              <w:spacing w:line="276" w:lineRule="auto"/>
              <w:jc w:val="both"/>
              <w:rPr>
                <w:sz w:val="22"/>
                <w:szCs w:val="22"/>
                <w:lang w:eastAsia="en-US"/>
              </w:rPr>
            </w:pPr>
            <w:r w:rsidRPr="00AE6E5C">
              <w:rPr>
                <w:sz w:val="22"/>
                <w:szCs w:val="22"/>
                <w:lang w:eastAsia="en-US"/>
              </w:rPr>
              <w:t>Технология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2</w:t>
            </w:r>
          </w:p>
        </w:tc>
        <w:tc>
          <w:tcPr>
            <w:tcW w:w="1135" w:type="dxa"/>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1</w:t>
            </w:r>
          </w:p>
        </w:tc>
        <w:tc>
          <w:tcPr>
            <w:tcW w:w="851" w:type="dxa"/>
            <w:gridSpan w:val="2"/>
            <w:tcBorders>
              <w:left w:val="single" w:sz="4" w:space="0" w:color="auto"/>
              <w:right w:val="single" w:sz="4" w:space="0" w:color="auto"/>
            </w:tcBorders>
            <w:shd w:val="clear" w:color="auto" w:fill="FFFFFF" w:themeFill="background1"/>
          </w:tcPr>
          <w:p w:rsidR="001C7106" w:rsidRPr="00F9379A" w:rsidRDefault="001C7106" w:rsidP="001C7106">
            <w:pPr>
              <w:autoSpaceDE w:val="0"/>
              <w:autoSpaceDN w:val="0"/>
              <w:adjustRightInd w:val="0"/>
              <w:spacing w:line="276" w:lineRule="auto"/>
              <w:jc w:val="center"/>
              <w:rPr>
                <w:sz w:val="22"/>
                <w:szCs w:val="22"/>
                <w:lang w:eastAsia="en-US"/>
              </w:rPr>
            </w:pPr>
            <w:r>
              <w:rPr>
                <w:sz w:val="22"/>
                <w:szCs w:val="22"/>
                <w:lang w:eastAsia="en-US"/>
              </w:rPr>
              <w:t>271</w:t>
            </w:r>
          </w:p>
        </w:tc>
        <w:tc>
          <w:tcPr>
            <w:tcW w:w="1511" w:type="dxa"/>
            <w:vMerge/>
            <w:tcBorders>
              <w:left w:val="single" w:sz="4" w:space="0" w:color="auto"/>
            </w:tcBorders>
          </w:tcPr>
          <w:p w:rsidR="001C7106" w:rsidRPr="00AE6E5C" w:rsidRDefault="001C7106" w:rsidP="001C7106">
            <w:pPr>
              <w:autoSpaceDE w:val="0"/>
              <w:autoSpaceDN w:val="0"/>
              <w:adjustRightInd w:val="0"/>
              <w:spacing w:line="276" w:lineRule="auto"/>
              <w:jc w:val="center"/>
              <w:rPr>
                <w:sz w:val="22"/>
                <w:szCs w:val="22"/>
                <w:lang w:eastAsia="en-US"/>
              </w:rPr>
            </w:pPr>
          </w:p>
        </w:tc>
      </w:tr>
      <w:tr w:rsidR="001C7106" w:rsidRPr="00AE6E5C" w:rsidTr="0033438D">
        <w:trPr>
          <w:gridAfter w:val="1"/>
          <w:wAfter w:w="48" w:type="dxa"/>
          <w:trHeight w:val="561"/>
        </w:trPr>
        <w:tc>
          <w:tcPr>
            <w:tcW w:w="1519" w:type="dxa"/>
            <w:vMerge w:val="restart"/>
            <w:tcBorders>
              <w:top w:val="single" w:sz="4" w:space="0" w:color="auto"/>
              <w:left w:val="single" w:sz="4" w:space="0" w:color="auto"/>
              <w:right w:val="single" w:sz="4" w:space="0" w:color="auto"/>
            </w:tcBorders>
            <w:hideMark/>
          </w:tcPr>
          <w:p w:rsidR="001C7106" w:rsidRPr="00AE6E5C" w:rsidRDefault="001C7106" w:rsidP="00E11BC7">
            <w:pPr>
              <w:autoSpaceDE w:val="0"/>
              <w:autoSpaceDN w:val="0"/>
              <w:adjustRightInd w:val="0"/>
              <w:spacing w:line="276" w:lineRule="auto"/>
              <w:jc w:val="both"/>
              <w:rPr>
                <w:b/>
                <w:sz w:val="22"/>
                <w:szCs w:val="22"/>
                <w:lang w:eastAsia="en-US"/>
              </w:rPr>
            </w:pPr>
            <w:r w:rsidRPr="00AE6E5C">
              <w:rPr>
                <w:b/>
                <w:sz w:val="22"/>
                <w:szCs w:val="22"/>
                <w:lang w:eastAsia="en-US"/>
              </w:rPr>
              <w:t xml:space="preserve">Физическая культура и основы безопасности </w:t>
            </w:r>
            <w:r w:rsidR="00E11BC7">
              <w:rPr>
                <w:b/>
                <w:sz w:val="22"/>
                <w:szCs w:val="22"/>
                <w:lang w:eastAsia="en-US"/>
              </w:rPr>
              <w:t>защиты Родины</w:t>
            </w:r>
          </w:p>
        </w:tc>
        <w:tc>
          <w:tcPr>
            <w:tcW w:w="1846" w:type="dxa"/>
            <w:gridSpan w:val="2"/>
            <w:tcBorders>
              <w:top w:val="single" w:sz="4" w:space="0" w:color="auto"/>
              <w:left w:val="single" w:sz="4" w:space="0" w:color="auto"/>
              <w:bottom w:val="single" w:sz="4" w:space="0" w:color="auto"/>
              <w:right w:val="single" w:sz="4" w:space="0" w:color="auto"/>
            </w:tcBorders>
            <w:hideMark/>
          </w:tcPr>
          <w:p w:rsidR="001C7106" w:rsidRPr="00AE6E5C" w:rsidRDefault="001C7106" w:rsidP="001C7106">
            <w:pPr>
              <w:autoSpaceDE w:val="0"/>
              <w:autoSpaceDN w:val="0"/>
              <w:adjustRightInd w:val="0"/>
              <w:spacing w:line="276" w:lineRule="auto"/>
              <w:jc w:val="both"/>
              <w:rPr>
                <w:sz w:val="22"/>
                <w:szCs w:val="22"/>
                <w:lang w:eastAsia="en-US"/>
              </w:rPr>
            </w:pPr>
            <w:r w:rsidRPr="00AE6E5C">
              <w:rPr>
                <w:sz w:val="22"/>
                <w:szCs w:val="22"/>
                <w:lang w:eastAsia="en-US"/>
              </w:rPr>
              <w:t>Физическая культура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2</w:t>
            </w:r>
          </w:p>
        </w:tc>
        <w:tc>
          <w:tcPr>
            <w:tcW w:w="1135" w:type="dxa"/>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2</w:t>
            </w:r>
          </w:p>
        </w:tc>
        <w:tc>
          <w:tcPr>
            <w:tcW w:w="851" w:type="dxa"/>
            <w:gridSpan w:val="2"/>
            <w:tcBorders>
              <w:left w:val="single" w:sz="4" w:space="0" w:color="auto"/>
              <w:right w:val="single" w:sz="4" w:space="0" w:color="auto"/>
            </w:tcBorders>
            <w:shd w:val="clear" w:color="auto" w:fill="FFFFFF" w:themeFill="background1"/>
          </w:tcPr>
          <w:p w:rsidR="001C7106" w:rsidRPr="00F9379A" w:rsidRDefault="001C7106" w:rsidP="001C7106">
            <w:pPr>
              <w:autoSpaceDE w:val="0"/>
              <w:autoSpaceDN w:val="0"/>
              <w:adjustRightInd w:val="0"/>
              <w:spacing w:line="276" w:lineRule="auto"/>
              <w:jc w:val="center"/>
              <w:rPr>
                <w:sz w:val="22"/>
                <w:szCs w:val="22"/>
                <w:lang w:eastAsia="en-US"/>
              </w:rPr>
            </w:pPr>
            <w:r>
              <w:rPr>
                <w:sz w:val="22"/>
                <w:szCs w:val="22"/>
                <w:lang w:eastAsia="en-US"/>
              </w:rPr>
              <w:t>338</w:t>
            </w:r>
          </w:p>
        </w:tc>
        <w:tc>
          <w:tcPr>
            <w:tcW w:w="1511" w:type="dxa"/>
            <w:vMerge/>
            <w:tcBorders>
              <w:left w:val="single" w:sz="4" w:space="0" w:color="auto"/>
            </w:tcBorders>
          </w:tcPr>
          <w:p w:rsidR="001C7106" w:rsidRPr="00AE6E5C" w:rsidRDefault="001C7106" w:rsidP="001C7106">
            <w:pPr>
              <w:autoSpaceDE w:val="0"/>
              <w:autoSpaceDN w:val="0"/>
              <w:adjustRightInd w:val="0"/>
              <w:spacing w:line="276" w:lineRule="auto"/>
              <w:jc w:val="center"/>
              <w:rPr>
                <w:sz w:val="22"/>
                <w:szCs w:val="22"/>
                <w:lang w:eastAsia="en-US"/>
              </w:rPr>
            </w:pPr>
          </w:p>
        </w:tc>
      </w:tr>
      <w:tr w:rsidR="001C7106" w:rsidRPr="00AE6E5C" w:rsidTr="0033438D">
        <w:trPr>
          <w:gridAfter w:val="1"/>
          <w:wAfter w:w="48" w:type="dxa"/>
          <w:trHeight w:val="298"/>
        </w:trPr>
        <w:tc>
          <w:tcPr>
            <w:tcW w:w="1519" w:type="dxa"/>
            <w:vMerge/>
            <w:tcBorders>
              <w:left w:val="single" w:sz="4" w:space="0" w:color="auto"/>
              <w:bottom w:val="single" w:sz="4" w:space="0" w:color="auto"/>
              <w:right w:val="single" w:sz="4" w:space="0" w:color="auto"/>
            </w:tcBorders>
          </w:tcPr>
          <w:p w:rsidR="001C7106" w:rsidRPr="00AE6E5C" w:rsidRDefault="001C7106" w:rsidP="001C7106">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1C7106" w:rsidRPr="00AE6E5C" w:rsidRDefault="001C7106" w:rsidP="00E11BC7">
            <w:pPr>
              <w:autoSpaceDE w:val="0"/>
              <w:autoSpaceDN w:val="0"/>
              <w:adjustRightInd w:val="0"/>
              <w:spacing w:line="276" w:lineRule="auto"/>
              <w:jc w:val="both"/>
              <w:rPr>
                <w:sz w:val="22"/>
                <w:szCs w:val="22"/>
                <w:lang w:eastAsia="en-US"/>
              </w:rPr>
            </w:pPr>
            <w:r>
              <w:rPr>
                <w:sz w:val="22"/>
                <w:szCs w:val="22"/>
                <w:lang w:eastAsia="en-US"/>
              </w:rPr>
              <w:t xml:space="preserve">Основы безопасности </w:t>
            </w:r>
            <w:r w:rsidR="00E11BC7">
              <w:rPr>
                <w:sz w:val="22"/>
                <w:szCs w:val="22"/>
                <w:lang w:eastAsia="en-US"/>
              </w:rPr>
              <w:t>и защиты Родины</w:t>
            </w:r>
            <w:bookmarkStart w:id="0" w:name="_GoBack"/>
            <w:bookmarkEnd w:id="0"/>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w:t>
            </w:r>
          </w:p>
        </w:tc>
        <w:tc>
          <w:tcPr>
            <w:tcW w:w="1135" w:type="dxa"/>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1</w:t>
            </w:r>
          </w:p>
        </w:tc>
        <w:tc>
          <w:tcPr>
            <w:tcW w:w="851" w:type="dxa"/>
            <w:gridSpan w:val="2"/>
            <w:tcBorders>
              <w:left w:val="single" w:sz="4" w:space="0" w:color="auto"/>
              <w:right w:val="single" w:sz="4" w:space="0" w:color="auto"/>
            </w:tcBorders>
            <w:shd w:val="clear" w:color="auto" w:fill="FFFFFF" w:themeFill="background1"/>
          </w:tcPr>
          <w:p w:rsidR="001C7106" w:rsidRPr="00F9379A" w:rsidRDefault="001C7106" w:rsidP="001C7106">
            <w:pPr>
              <w:autoSpaceDE w:val="0"/>
              <w:autoSpaceDN w:val="0"/>
              <w:adjustRightInd w:val="0"/>
              <w:spacing w:line="276" w:lineRule="auto"/>
              <w:jc w:val="center"/>
              <w:rPr>
                <w:sz w:val="22"/>
                <w:szCs w:val="22"/>
                <w:lang w:eastAsia="en-US"/>
              </w:rPr>
            </w:pPr>
            <w:r>
              <w:rPr>
                <w:sz w:val="22"/>
                <w:szCs w:val="22"/>
                <w:lang w:eastAsia="en-US"/>
              </w:rPr>
              <w:t>67</w:t>
            </w:r>
          </w:p>
        </w:tc>
        <w:tc>
          <w:tcPr>
            <w:tcW w:w="1511" w:type="dxa"/>
            <w:vMerge/>
            <w:tcBorders>
              <w:left w:val="single" w:sz="4" w:space="0" w:color="auto"/>
            </w:tcBorders>
          </w:tcPr>
          <w:p w:rsidR="001C7106" w:rsidRPr="00AE6E5C" w:rsidRDefault="001C7106" w:rsidP="001C7106">
            <w:pPr>
              <w:autoSpaceDE w:val="0"/>
              <w:autoSpaceDN w:val="0"/>
              <w:adjustRightInd w:val="0"/>
              <w:spacing w:line="276" w:lineRule="auto"/>
              <w:jc w:val="center"/>
              <w:rPr>
                <w:sz w:val="22"/>
                <w:szCs w:val="22"/>
                <w:lang w:eastAsia="en-US"/>
              </w:rPr>
            </w:pPr>
          </w:p>
        </w:tc>
      </w:tr>
      <w:tr w:rsidR="001C7106" w:rsidRPr="00AE6E5C" w:rsidTr="0033438D">
        <w:trPr>
          <w:gridAfter w:val="1"/>
          <w:wAfter w:w="48" w:type="dxa"/>
          <w:trHeight w:val="225"/>
        </w:trPr>
        <w:tc>
          <w:tcPr>
            <w:tcW w:w="3365" w:type="dxa"/>
            <w:gridSpan w:val="3"/>
            <w:tcBorders>
              <w:top w:val="single" w:sz="4" w:space="0" w:color="auto"/>
              <w:left w:val="single" w:sz="4" w:space="0" w:color="auto"/>
              <w:bottom w:val="single" w:sz="4" w:space="0" w:color="auto"/>
              <w:right w:val="single" w:sz="4" w:space="0" w:color="auto"/>
            </w:tcBorders>
            <w:hideMark/>
          </w:tcPr>
          <w:p w:rsidR="001C7106" w:rsidRPr="00AE6E5C" w:rsidRDefault="001C7106" w:rsidP="001C7106">
            <w:pPr>
              <w:autoSpaceDE w:val="0"/>
              <w:autoSpaceDN w:val="0"/>
              <w:adjustRightInd w:val="0"/>
              <w:spacing w:line="276" w:lineRule="auto"/>
              <w:jc w:val="both"/>
              <w:rPr>
                <w:sz w:val="22"/>
                <w:szCs w:val="22"/>
                <w:lang w:eastAsia="en-US"/>
              </w:rPr>
            </w:pPr>
            <w:r w:rsidRPr="00AE6E5C">
              <w:rPr>
                <w:b/>
                <w:sz w:val="22"/>
                <w:szCs w:val="22"/>
                <w:lang w:eastAsia="en-US"/>
              </w:rPr>
              <w:t xml:space="preserve">Количество часов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1C7106" w:rsidRPr="00A0505B" w:rsidRDefault="001C7106" w:rsidP="001C7106">
            <w:pPr>
              <w:autoSpaceDE w:val="0"/>
              <w:autoSpaceDN w:val="0"/>
              <w:adjustRightInd w:val="0"/>
              <w:spacing w:line="276" w:lineRule="auto"/>
              <w:jc w:val="center"/>
              <w:rPr>
                <w:b/>
                <w:sz w:val="22"/>
                <w:szCs w:val="22"/>
                <w:lang w:eastAsia="en-US"/>
              </w:rPr>
            </w:pPr>
            <w:r>
              <w:rPr>
                <w:b/>
                <w:sz w:val="22"/>
                <w:szCs w:val="22"/>
                <w:lang w:eastAsia="en-US"/>
              </w:rPr>
              <w:t>29</w:t>
            </w:r>
          </w:p>
        </w:tc>
        <w:tc>
          <w:tcPr>
            <w:tcW w:w="1135" w:type="dxa"/>
            <w:tcBorders>
              <w:left w:val="single" w:sz="4" w:space="0" w:color="auto"/>
              <w:right w:val="single" w:sz="4" w:space="0" w:color="auto"/>
            </w:tcBorders>
            <w:shd w:val="clear" w:color="auto" w:fill="FFFFFF" w:themeFill="background1"/>
          </w:tcPr>
          <w:p w:rsidR="001C7106" w:rsidRPr="00A0505B" w:rsidRDefault="001C7106" w:rsidP="001C7106">
            <w:pPr>
              <w:autoSpaceDE w:val="0"/>
              <w:autoSpaceDN w:val="0"/>
              <w:adjustRightInd w:val="0"/>
              <w:spacing w:line="276" w:lineRule="auto"/>
              <w:jc w:val="center"/>
              <w:rPr>
                <w:b/>
                <w:sz w:val="22"/>
                <w:szCs w:val="22"/>
                <w:lang w:eastAsia="en-US"/>
              </w:rPr>
            </w:pPr>
            <w:r w:rsidRPr="00A0505B">
              <w:rPr>
                <w:b/>
                <w:sz w:val="22"/>
                <w:szCs w:val="22"/>
                <w:lang w:eastAsia="en-US"/>
              </w:rPr>
              <w:t>30</w:t>
            </w:r>
          </w:p>
        </w:tc>
        <w:tc>
          <w:tcPr>
            <w:tcW w:w="993" w:type="dxa"/>
            <w:gridSpan w:val="2"/>
            <w:tcBorders>
              <w:left w:val="single" w:sz="4" w:space="0" w:color="auto"/>
              <w:right w:val="single" w:sz="4" w:space="0" w:color="auto"/>
            </w:tcBorders>
            <w:shd w:val="clear" w:color="auto" w:fill="FFFF00"/>
          </w:tcPr>
          <w:p w:rsidR="001C7106" w:rsidRPr="00A0505B" w:rsidRDefault="001C7106" w:rsidP="001C7106">
            <w:pPr>
              <w:autoSpaceDE w:val="0"/>
              <w:autoSpaceDN w:val="0"/>
              <w:adjustRightInd w:val="0"/>
              <w:spacing w:line="276" w:lineRule="auto"/>
              <w:jc w:val="center"/>
              <w:rPr>
                <w:b/>
                <w:sz w:val="22"/>
                <w:szCs w:val="22"/>
                <w:lang w:eastAsia="en-US"/>
              </w:rPr>
            </w:pPr>
            <w:r>
              <w:rPr>
                <w:b/>
                <w:sz w:val="22"/>
                <w:szCs w:val="22"/>
                <w:lang w:eastAsia="en-US"/>
              </w:rPr>
              <w:t>31</w:t>
            </w:r>
          </w:p>
        </w:tc>
        <w:tc>
          <w:tcPr>
            <w:tcW w:w="993" w:type="dxa"/>
            <w:gridSpan w:val="2"/>
            <w:tcBorders>
              <w:left w:val="single" w:sz="4" w:space="0" w:color="auto"/>
              <w:right w:val="single" w:sz="4" w:space="0" w:color="auto"/>
            </w:tcBorders>
            <w:shd w:val="clear" w:color="auto" w:fill="FFFFFF" w:themeFill="background1"/>
          </w:tcPr>
          <w:p w:rsidR="001C7106" w:rsidRPr="00A0505B" w:rsidRDefault="001C7106" w:rsidP="001C7106">
            <w:pPr>
              <w:autoSpaceDE w:val="0"/>
              <w:autoSpaceDN w:val="0"/>
              <w:adjustRightInd w:val="0"/>
              <w:spacing w:line="276" w:lineRule="auto"/>
              <w:jc w:val="center"/>
              <w:rPr>
                <w:b/>
                <w:sz w:val="22"/>
                <w:szCs w:val="22"/>
                <w:lang w:eastAsia="en-US"/>
              </w:rPr>
            </w:pPr>
            <w:r>
              <w:rPr>
                <w:b/>
                <w:sz w:val="22"/>
                <w:szCs w:val="22"/>
                <w:lang w:eastAsia="en-US"/>
              </w:rPr>
              <w:t>32</w:t>
            </w:r>
            <w:r w:rsidRPr="00A0505B">
              <w:rPr>
                <w:b/>
                <w:sz w:val="22"/>
                <w:szCs w:val="22"/>
                <w:lang w:eastAsia="en-US"/>
              </w:rPr>
              <w:t xml:space="preserve"> </w:t>
            </w:r>
          </w:p>
        </w:tc>
        <w:tc>
          <w:tcPr>
            <w:tcW w:w="993" w:type="dxa"/>
            <w:gridSpan w:val="2"/>
            <w:tcBorders>
              <w:left w:val="single" w:sz="4" w:space="0" w:color="auto"/>
              <w:right w:val="single" w:sz="4" w:space="0" w:color="auto"/>
            </w:tcBorders>
            <w:shd w:val="clear" w:color="auto" w:fill="FFFFFF" w:themeFill="background1"/>
          </w:tcPr>
          <w:p w:rsidR="001C7106" w:rsidRPr="00A0505B" w:rsidRDefault="001C7106" w:rsidP="001C7106">
            <w:pPr>
              <w:autoSpaceDE w:val="0"/>
              <w:autoSpaceDN w:val="0"/>
              <w:adjustRightInd w:val="0"/>
              <w:spacing w:line="276" w:lineRule="auto"/>
              <w:jc w:val="center"/>
              <w:rPr>
                <w:b/>
                <w:sz w:val="22"/>
                <w:szCs w:val="22"/>
                <w:lang w:eastAsia="en-US"/>
              </w:rPr>
            </w:pPr>
            <w:r>
              <w:rPr>
                <w:b/>
                <w:sz w:val="22"/>
                <w:szCs w:val="22"/>
                <w:lang w:eastAsia="en-US"/>
              </w:rPr>
              <w:t>32</w:t>
            </w:r>
          </w:p>
        </w:tc>
        <w:tc>
          <w:tcPr>
            <w:tcW w:w="851" w:type="dxa"/>
            <w:gridSpan w:val="2"/>
            <w:tcBorders>
              <w:left w:val="single" w:sz="4" w:space="0" w:color="auto"/>
              <w:right w:val="single" w:sz="4" w:space="0" w:color="auto"/>
            </w:tcBorders>
            <w:shd w:val="clear" w:color="auto" w:fill="FFFFFF" w:themeFill="background1"/>
          </w:tcPr>
          <w:p w:rsidR="001C7106" w:rsidRPr="00A0505B" w:rsidRDefault="001C7106" w:rsidP="001C7106">
            <w:pPr>
              <w:autoSpaceDE w:val="0"/>
              <w:autoSpaceDN w:val="0"/>
              <w:adjustRightInd w:val="0"/>
              <w:spacing w:line="276" w:lineRule="auto"/>
              <w:jc w:val="center"/>
              <w:rPr>
                <w:b/>
                <w:sz w:val="22"/>
                <w:szCs w:val="22"/>
                <w:lang w:eastAsia="en-US"/>
              </w:rPr>
            </w:pPr>
            <w:r>
              <w:rPr>
                <w:b/>
                <w:sz w:val="22"/>
                <w:szCs w:val="22"/>
                <w:lang w:eastAsia="en-US"/>
              </w:rPr>
              <w:t>5204</w:t>
            </w:r>
          </w:p>
        </w:tc>
        <w:tc>
          <w:tcPr>
            <w:tcW w:w="1511" w:type="dxa"/>
            <w:vMerge/>
            <w:tcBorders>
              <w:left w:val="single" w:sz="4" w:space="0" w:color="auto"/>
            </w:tcBorders>
          </w:tcPr>
          <w:p w:rsidR="001C7106" w:rsidRPr="00AE6E5C" w:rsidRDefault="001C7106" w:rsidP="001C7106">
            <w:pPr>
              <w:autoSpaceDE w:val="0"/>
              <w:autoSpaceDN w:val="0"/>
              <w:adjustRightInd w:val="0"/>
              <w:spacing w:line="276" w:lineRule="auto"/>
              <w:jc w:val="center"/>
              <w:rPr>
                <w:b/>
                <w:sz w:val="22"/>
                <w:szCs w:val="22"/>
                <w:lang w:eastAsia="en-US"/>
              </w:rPr>
            </w:pPr>
          </w:p>
        </w:tc>
      </w:tr>
      <w:tr w:rsidR="001C7106" w:rsidRPr="00AE6E5C" w:rsidTr="00A0505B">
        <w:trPr>
          <w:gridAfter w:val="2"/>
          <w:wAfter w:w="1559" w:type="dxa"/>
          <w:trHeight w:val="225"/>
        </w:trPr>
        <w:tc>
          <w:tcPr>
            <w:tcW w:w="1557" w:type="dxa"/>
            <w:gridSpan w:val="2"/>
            <w:tcBorders>
              <w:top w:val="single" w:sz="4" w:space="0" w:color="auto"/>
              <w:left w:val="single" w:sz="4" w:space="0" w:color="auto"/>
              <w:bottom w:val="single" w:sz="4" w:space="0" w:color="auto"/>
            </w:tcBorders>
          </w:tcPr>
          <w:p w:rsidR="001C7106" w:rsidRPr="00AE6E5C" w:rsidRDefault="001C7106" w:rsidP="001C7106">
            <w:pPr>
              <w:autoSpaceDE w:val="0"/>
              <w:autoSpaceDN w:val="0"/>
              <w:adjustRightInd w:val="0"/>
              <w:spacing w:line="276" w:lineRule="auto"/>
              <w:jc w:val="center"/>
              <w:rPr>
                <w:b/>
                <w:sz w:val="22"/>
                <w:szCs w:val="22"/>
                <w:lang w:eastAsia="en-US"/>
              </w:rPr>
            </w:pPr>
          </w:p>
        </w:tc>
        <w:tc>
          <w:tcPr>
            <w:tcW w:w="7907" w:type="dxa"/>
            <w:gridSpan w:val="12"/>
            <w:tcBorders>
              <w:top w:val="single" w:sz="4" w:space="0" w:color="auto"/>
              <w:left w:val="single" w:sz="4" w:space="0" w:color="auto"/>
              <w:bottom w:val="single" w:sz="4" w:space="0" w:color="auto"/>
            </w:tcBorders>
            <w:shd w:val="clear" w:color="auto" w:fill="FFFFFF" w:themeFill="background1"/>
          </w:tcPr>
          <w:p w:rsidR="001C7106" w:rsidRPr="00A0505B" w:rsidRDefault="001C7106" w:rsidP="001C7106">
            <w:pPr>
              <w:autoSpaceDE w:val="0"/>
              <w:autoSpaceDN w:val="0"/>
              <w:adjustRightInd w:val="0"/>
              <w:spacing w:line="276" w:lineRule="auto"/>
              <w:jc w:val="center"/>
              <w:rPr>
                <w:b/>
                <w:sz w:val="22"/>
                <w:szCs w:val="22"/>
                <w:lang w:eastAsia="en-US"/>
              </w:rPr>
            </w:pPr>
            <w:r w:rsidRPr="00A0505B">
              <w:rPr>
                <w:b/>
                <w:sz w:val="22"/>
                <w:szCs w:val="22"/>
                <w:lang w:eastAsia="en-US"/>
              </w:rPr>
              <w:t>Часть, формируемая участниками образовательных отношений</w:t>
            </w:r>
          </w:p>
        </w:tc>
      </w:tr>
      <w:tr w:rsidR="001C7106" w:rsidRPr="00AE6E5C" w:rsidTr="0033438D">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1C7106" w:rsidRPr="00A0505B" w:rsidRDefault="001C7106" w:rsidP="001C7106">
            <w:pPr>
              <w:autoSpaceDE w:val="0"/>
              <w:autoSpaceDN w:val="0"/>
              <w:adjustRightInd w:val="0"/>
              <w:spacing w:line="276" w:lineRule="auto"/>
              <w:jc w:val="both"/>
              <w:rPr>
                <w:sz w:val="22"/>
                <w:szCs w:val="22"/>
                <w:lang w:eastAsia="en-US"/>
              </w:rPr>
            </w:pPr>
            <w:r w:rsidRPr="00A0505B">
              <w:rPr>
                <w:b/>
                <w:sz w:val="22"/>
                <w:szCs w:val="22"/>
                <w:lang w:eastAsia="en-US"/>
              </w:rPr>
              <w:t>Количество часов</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0</w:t>
            </w:r>
          </w:p>
        </w:tc>
        <w:tc>
          <w:tcPr>
            <w:tcW w:w="1415"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r w:rsidRPr="00A0505B">
              <w:rPr>
                <w:sz w:val="22"/>
                <w:szCs w:val="22"/>
                <w:lang w:eastAsia="en-US"/>
              </w:rPr>
              <w:t>0</w:t>
            </w:r>
          </w:p>
        </w:tc>
        <w:tc>
          <w:tcPr>
            <w:tcW w:w="1134" w:type="dxa"/>
            <w:gridSpan w:val="2"/>
            <w:tcBorders>
              <w:left w:val="single" w:sz="4" w:space="0" w:color="auto"/>
              <w:right w:val="single" w:sz="4" w:space="0" w:color="auto"/>
            </w:tcBorders>
            <w:shd w:val="clear" w:color="auto" w:fill="FFFF00"/>
            <w:vAlign w:val="center"/>
          </w:tcPr>
          <w:p w:rsidR="001C7106" w:rsidRPr="00A0505B" w:rsidRDefault="001C7106" w:rsidP="001C7106">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b/>
                <w:sz w:val="22"/>
                <w:szCs w:val="22"/>
                <w:lang w:eastAsia="en-US"/>
              </w:rPr>
            </w:pPr>
            <w:r>
              <w:rPr>
                <w:b/>
                <w:sz w:val="22"/>
                <w:szCs w:val="22"/>
                <w:lang w:eastAsia="en-US"/>
              </w:rPr>
              <w:t>1</w:t>
            </w:r>
          </w:p>
        </w:tc>
        <w:tc>
          <w:tcPr>
            <w:tcW w:w="711"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b/>
                <w:sz w:val="22"/>
                <w:szCs w:val="22"/>
                <w:lang w:eastAsia="en-US"/>
              </w:rPr>
            </w:pPr>
            <w:r>
              <w:rPr>
                <w:b/>
                <w:sz w:val="22"/>
                <w:szCs w:val="22"/>
                <w:lang w:eastAsia="en-US"/>
              </w:rPr>
              <w:t>1</w:t>
            </w:r>
          </w:p>
        </w:tc>
        <w:tc>
          <w:tcPr>
            <w:tcW w:w="571" w:type="dxa"/>
            <w:tcBorders>
              <w:left w:val="single" w:sz="4" w:space="0" w:color="auto"/>
              <w:right w:val="single" w:sz="4" w:space="0" w:color="auto"/>
            </w:tcBorders>
            <w:shd w:val="clear" w:color="auto" w:fill="FFFFFF" w:themeFill="background1"/>
          </w:tcPr>
          <w:p w:rsidR="001C7106" w:rsidRPr="00A0505B" w:rsidRDefault="001C7106" w:rsidP="001C7106">
            <w:pPr>
              <w:autoSpaceDE w:val="0"/>
              <w:autoSpaceDN w:val="0"/>
              <w:adjustRightInd w:val="0"/>
              <w:spacing w:line="276" w:lineRule="auto"/>
              <w:jc w:val="center"/>
              <w:rPr>
                <w:b/>
                <w:sz w:val="22"/>
                <w:szCs w:val="22"/>
                <w:lang w:eastAsia="en-US"/>
              </w:rPr>
            </w:pPr>
          </w:p>
        </w:tc>
        <w:tc>
          <w:tcPr>
            <w:tcW w:w="1511" w:type="dxa"/>
            <w:vMerge w:val="restart"/>
            <w:tcBorders>
              <w:left w:val="single" w:sz="4" w:space="0" w:color="auto"/>
            </w:tcBorders>
          </w:tcPr>
          <w:p w:rsidR="001C7106" w:rsidRPr="00AE6E5C" w:rsidRDefault="001C7106" w:rsidP="001C7106">
            <w:pPr>
              <w:autoSpaceDE w:val="0"/>
              <w:autoSpaceDN w:val="0"/>
              <w:adjustRightInd w:val="0"/>
              <w:spacing w:line="276" w:lineRule="auto"/>
              <w:jc w:val="center"/>
              <w:rPr>
                <w:b/>
                <w:sz w:val="22"/>
                <w:szCs w:val="22"/>
                <w:lang w:eastAsia="en-US"/>
              </w:rPr>
            </w:pPr>
          </w:p>
        </w:tc>
      </w:tr>
      <w:tr w:rsidR="001C7106" w:rsidRPr="00AE6E5C" w:rsidTr="0033438D">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1C7106" w:rsidRPr="00A0505B" w:rsidRDefault="001C7106" w:rsidP="001C7106">
            <w:pPr>
              <w:autoSpaceDE w:val="0"/>
              <w:autoSpaceDN w:val="0"/>
              <w:adjustRightInd w:val="0"/>
              <w:spacing w:line="276" w:lineRule="auto"/>
              <w:jc w:val="both"/>
              <w:rPr>
                <w:b/>
                <w:sz w:val="22"/>
                <w:szCs w:val="22"/>
                <w:lang w:eastAsia="en-US"/>
              </w:rPr>
            </w:pPr>
            <w:r>
              <w:rPr>
                <w:b/>
                <w:sz w:val="22"/>
                <w:szCs w:val="22"/>
                <w:lang w:eastAsia="en-US"/>
              </w:rPr>
              <w:t>Основы финансовой грамотности</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0000"/>
            <w:vAlign w:val="center"/>
          </w:tcPr>
          <w:p w:rsidR="001C7106" w:rsidRPr="00A0505B" w:rsidRDefault="001C7106" w:rsidP="001C7106">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b/>
                <w:sz w:val="22"/>
                <w:szCs w:val="22"/>
                <w:lang w:eastAsia="en-US"/>
              </w:rPr>
            </w:pPr>
            <w:r>
              <w:rPr>
                <w:b/>
                <w:sz w:val="22"/>
                <w:szCs w:val="22"/>
                <w:lang w:eastAsia="en-US"/>
              </w:rPr>
              <w:t>1</w:t>
            </w:r>
          </w:p>
        </w:tc>
        <w:tc>
          <w:tcPr>
            <w:tcW w:w="711"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b/>
                <w:sz w:val="22"/>
                <w:szCs w:val="22"/>
                <w:lang w:eastAsia="en-US"/>
              </w:rPr>
            </w:pPr>
          </w:p>
        </w:tc>
        <w:tc>
          <w:tcPr>
            <w:tcW w:w="571" w:type="dxa"/>
            <w:tcBorders>
              <w:left w:val="single" w:sz="4" w:space="0" w:color="auto"/>
              <w:right w:val="single" w:sz="4" w:space="0" w:color="auto"/>
            </w:tcBorders>
            <w:shd w:val="clear" w:color="auto" w:fill="FFFFFF" w:themeFill="background1"/>
          </w:tcPr>
          <w:p w:rsidR="001C7106" w:rsidRPr="00A0505B" w:rsidRDefault="001C7106" w:rsidP="001C7106">
            <w:pPr>
              <w:autoSpaceDE w:val="0"/>
              <w:autoSpaceDN w:val="0"/>
              <w:adjustRightInd w:val="0"/>
              <w:spacing w:line="276" w:lineRule="auto"/>
              <w:jc w:val="center"/>
              <w:rPr>
                <w:b/>
                <w:sz w:val="22"/>
                <w:szCs w:val="22"/>
                <w:lang w:eastAsia="en-US"/>
              </w:rPr>
            </w:pPr>
            <w:r>
              <w:rPr>
                <w:b/>
                <w:sz w:val="22"/>
                <w:szCs w:val="22"/>
                <w:lang w:eastAsia="en-US"/>
              </w:rPr>
              <w:t>68</w:t>
            </w:r>
          </w:p>
        </w:tc>
        <w:tc>
          <w:tcPr>
            <w:tcW w:w="1511" w:type="dxa"/>
            <w:vMerge/>
            <w:tcBorders>
              <w:left w:val="single" w:sz="4" w:space="0" w:color="auto"/>
            </w:tcBorders>
          </w:tcPr>
          <w:p w:rsidR="001C7106" w:rsidRPr="00AE6E5C" w:rsidRDefault="001C7106" w:rsidP="001C7106">
            <w:pPr>
              <w:autoSpaceDE w:val="0"/>
              <w:autoSpaceDN w:val="0"/>
              <w:adjustRightInd w:val="0"/>
              <w:spacing w:line="276" w:lineRule="auto"/>
              <w:jc w:val="center"/>
              <w:rPr>
                <w:b/>
                <w:sz w:val="22"/>
                <w:szCs w:val="22"/>
                <w:lang w:eastAsia="en-US"/>
              </w:rPr>
            </w:pPr>
          </w:p>
        </w:tc>
      </w:tr>
      <w:tr w:rsidR="001C7106" w:rsidRPr="00AE6E5C" w:rsidTr="0033438D">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1C7106" w:rsidRPr="00A0505B" w:rsidRDefault="001C7106" w:rsidP="001C7106">
            <w:pPr>
              <w:autoSpaceDE w:val="0"/>
              <w:autoSpaceDN w:val="0"/>
              <w:adjustRightInd w:val="0"/>
              <w:spacing w:line="276" w:lineRule="auto"/>
              <w:jc w:val="both"/>
              <w:rPr>
                <w:b/>
                <w:sz w:val="22"/>
                <w:szCs w:val="22"/>
                <w:lang w:eastAsia="en-US"/>
              </w:rPr>
            </w:pPr>
            <w:r>
              <w:rPr>
                <w:b/>
                <w:sz w:val="22"/>
                <w:szCs w:val="22"/>
                <w:lang w:eastAsia="en-US"/>
              </w:rPr>
              <w:t>Твой выбор</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0000"/>
            <w:vAlign w:val="center"/>
          </w:tcPr>
          <w:p w:rsidR="001C7106" w:rsidRPr="00A0505B" w:rsidRDefault="001C7106" w:rsidP="001C7106">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b/>
                <w:sz w:val="22"/>
                <w:szCs w:val="22"/>
                <w:lang w:eastAsia="en-US"/>
              </w:rPr>
            </w:pPr>
          </w:p>
        </w:tc>
        <w:tc>
          <w:tcPr>
            <w:tcW w:w="711"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b/>
                <w:sz w:val="22"/>
                <w:szCs w:val="22"/>
                <w:lang w:eastAsia="en-US"/>
              </w:rPr>
            </w:pPr>
            <w:r>
              <w:rPr>
                <w:b/>
                <w:sz w:val="22"/>
                <w:szCs w:val="22"/>
                <w:lang w:eastAsia="en-US"/>
              </w:rPr>
              <w:t>1</w:t>
            </w:r>
          </w:p>
        </w:tc>
        <w:tc>
          <w:tcPr>
            <w:tcW w:w="571" w:type="dxa"/>
            <w:tcBorders>
              <w:left w:val="single" w:sz="4" w:space="0" w:color="auto"/>
              <w:right w:val="single" w:sz="4" w:space="0" w:color="auto"/>
            </w:tcBorders>
            <w:shd w:val="clear" w:color="auto" w:fill="FFFFFF" w:themeFill="background1"/>
          </w:tcPr>
          <w:p w:rsidR="001C7106" w:rsidRPr="00A0505B" w:rsidRDefault="001C7106" w:rsidP="001C7106">
            <w:pPr>
              <w:autoSpaceDE w:val="0"/>
              <w:autoSpaceDN w:val="0"/>
              <w:adjustRightInd w:val="0"/>
              <w:spacing w:line="276" w:lineRule="auto"/>
              <w:jc w:val="center"/>
              <w:rPr>
                <w:b/>
                <w:sz w:val="22"/>
                <w:szCs w:val="22"/>
                <w:lang w:eastAsia="en-US"/>
              </w:rPr>
            </w:pPr>
            <w:r>
              <w:rPr>
                <w:b/>
                <w:sz w:val="22"/>
                <w:szCs w:val="22"/>
                <w:lang w:eastAsia="en-US"/>
              </w:rPr>
              <w:t>33</w:t>
            </w:r>
          </w:p>
        </w:tc>
        <w:tc>
          <w:tcPr>
            <w:tcW w:w="1511" w:type="dxa"/>
            <w:vMerge/>
            <w:tcBorders>
              <w:left w:val="single" w:sz="4" w:space="0" w:color="auto"/>
            </w:tcBorders>
          </w:tcPr>
          <w:p w:rsidR="001C7106" w:rsidRPr="00AE6E5C" w:rsidRDefault="001C7106" w:rsidP="001C7106">
            <w:pPr>
              <w:autoSpaceDE w:val="0"/>
              <w:autoSpaceDN w:val="0"/>
              <w:adjustRightInd w:val="0"/>
              <w:spacing w:line="276" w:lineRule="auto"/>
              <w:jc w:val="center"/>
              <w:rPr>
                <w:b/>
                <w:sz w:val="22"/>
                <w:szCs w:val="22"/>
                <w:lang w:eastAsia="en-US"/>
              </w:rPr>
            </w:pPr>
          </w:p>
        </w:tc>
      </w:tr>
      <w:tr w:rsidR="001C7106" w:rsidRPr="00AE6E5C" w:rsidTr="0033438D">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1C7106" w:rsidRPr="00A0505B" w:rsidRDefault="001C7106" w:rsidP="001C7106">
            <w:pPr>
              <w:autoSpaceDE w:val="0"/>
              <w:autoSpaceDN w:val="0"/>
              <w:adjustRightInd w:val="0"/>
              <w:spacing w:line="276" w:lineRule="auto"/>
              <w:jc w:val="both"/>
              <w:rPr>
                <w:b/>
                <w:sz w:val="22"/>
                <w:szCs w:val="22"/>
                <w:lang w:eastAsia="en-US"/>
              </w:rPr>
            </w:pPr>
            <w:r w:rsidRPr="00A0505B">
              <w:rPr>
                <w:b/>
                <w:sz w:val="22"/>
                <w:szCs w:val="22"/>
                <w:lang w:eastAsia="en-US"/>
              </w:rPr>
              <w:t>Итого часов</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b/>
                <w:sz w:val="22"/>
                <w:szCs w:val="22"/>
                <w:lang w:eastAsia="en-US"/>
              </w:rPr>
            </w:pPr>
            <w:r w:rsidRPr="00A0505B">
              <w:rPr>
                <w:b/>
                <w:sz w:val="22"/>
                <w:szCs w:val="22"/>
                <w:lang w:eastAsia="en-US"/>
              </w:rPr>
              <w:t>29</w:t>
            </w:r>
          </w:p>
        </w:tc>
        <w:tc>
          <w:tcPr>
            <w:tcW w:w="1415"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b/>
                <w:sz w:val="22"/>
                <w:szCs w:val="22"/>
                <w:lang w:eastAsia="en-US"/>
              </w:rPr>
            </w:pPr>
            <w:r w:rsidRPr="00A0505B">
              <w:rPr>
                <w:b/>
                <w:sz w:val="22"/>
                <w:szCs w:val="22"/>
                <w:lang w:eastAsia="en-US"/>
              </w:rPr>
              <w:t>30</w:t>
            </w:r>
          </w:p>
        </w:tc>
        <w:tc>
          <w:tcPr>
            <w:tcW w:w="1134" w:type="dxa"/>
            <w:gridSpan w:val="2"/>
            <w:tcBorders>
              <w:left w:val="single" w:sz="4" w:space="0" w:color="auto"/>
              <w:right w:val="single" w:sz="4" w:space="0" w:color="auto"/>
            </w:tcBorders>
            <w:shd w:val="clear" w:color="auto" w:fill="FFFF00"/>
            <w:vAlign w:val="center"/>
          </w:tcPr>
          <w:p w:rsidR="001C7106" w:rsidRPr="00A0505B" w:rsidRDefault="001C7106" w:rsidP="001C7106">
            <w:pPr>
              <w:autoSpaceDE w:val="0"/>
              <w:autoSpaceDN w:val="0"/>
              <w:adjustRightInd w:val="0"/>
              <w:spacing w:line="276" w:lineRule="auto"/>
              <w:jc w:val="center"/>
              <w:rPr>
                <w:b/>
                <w:sz w:val="22"/>
                <w:szCs w:val="22"/>
                <w:lang w:eastAsia="en-US"/>
              </w:rPr>
            </w:pPr>
            <w:r w:rsidRPr="00A0505B">
              <w:rPr>
                <w:b/>
                <w:sz w:val="22"/>
                <w:szCs w:val="22"/>
                <w:lang w:eastAsia="en-US"/>
              </w:rPr>
              <w:t>32</w:t>
            </w:r>
          </w:p>
        </w:tc>
        <w:tc>
          <w:tcPr>
            <w:tcW w:w="1134" w:type="dxa"/>
            <w:gridSpan w:val="2"/>
            <w:tcBorders>
              <w:left w:val="single" w:sz="4" w:space="0" w:color="auto"/>
              <w:right w:val="single" w:sz="4" w:space="0" w:color="auto"/>
            </w:tcBorders>
            <w:shd w:val="clear" w:color="auto" w:fill="FFFFFF" w:themeFill="background1"/>
          </w:tcPr>
          <w:p w:rsidR="001C7106" w:rsidRPr="00A0505B" w:rsidRDefault="001C7106" w:rsidP="001C7106">
            <w:pPr>
              <w:autoSpaceDE w:val="0"/>
              <w:autoSpaceDN w:val="0"/>
              <w:adjustRightInd w:val="0"/>
              <w:spacing w:line="276" w:lineRule="auto"/>
              <w:jc w:val="center"/>
              <w:rPr>
                <w:b/>
                <w:sz w:val="22"/>
                <w:szCs w:val="22"/>
                <w:lang w:eastAsia="en-US"/>
              </w:rPr>
            </w:pPr>
            <w:r w:rsidRPr="00A0505B">
              <w:rPr>
                <w:b/>
                <w:sz w:val="22"/>
                <w:szCs w:val="22"/>
                <w:lang w:eastAsia="en-US"/>
              </w:rPr>
              <w:t>33</w:t>
            </w:r>
          </w:p>
        </w:tc>
        <w:tc>
          <w:tcPr>
            <w:tcW w:w="711" w:type="dxa"/>
            <w:gridSpan w:val="2"/>
            <w:tcBorders>
              <w:left w:val="single" w:sz="4" w:space="0" w:color="auto"/>
              <w:right w:val="single" w:sz="4" w:space="0" w:color="auto"/>
            </w:tcBorders>
            <w:shd w:val="clear" w:color="auto" w:fill="FFFFFF" w:themeFill="background1"/>
            <w:vAlign w:val="center"/>
          </w:tcPr>
          <w:p w:rsidR="001C7106" w:rsidRPr="00A0505B" w:rsidRDefault="001C7106" w:rsidP="001C7106">
            <w:pPr>
              <w:autoSpaceDE w:val="0"/>
              <w:autoSpaceDN w:val="0"/>
              <w:adjustRightInd w:val="0"/>
              <w:spacing w:line="276" w:lineRule="auto"/>
              <w:jc w:val="center"/>
              <w:rPr>
                <w:b/>
                <w:sz w:val="22"/>
                <w:szCs w:val="22"/>
                <w:lang w:eastAsia="en-US"/>
              </w:rPr>
            </w:pPr>
            <w:r w:rsidRPr="00A0505B">
              <w:rPr>
                <w:b/>
                <w:sz w:val="22"/>
                <w:szCs w:val="22"/>
                <w:lang w:eastAsia="en-US"/>
              </w:rPr>
              <w:t>33</w:t>
            </w:r>
          </w:p>
        </w:tc>
        <w:tc>
          <w:tcPr>
            <w:tcW w:w="571" w:type="dxa"/>
            <w:tcBorders>
              <w:left w:val="single" w:sz="4" w:space="0" w:color="auto"/>
              <w:right w:val="single" w:sz="4" w:space="0" w:color="auto"/>
            </w:tcBorders>
            <w:shd w:val="clear" w:color="auto" w:fill="FFFFFF" w:themeFill="background1"/>
          </w:tcPr>
          <w:p w:rsidR="001C7106" w:rsidRPr="00A0505B" w:rsidRDefault="001C7106" w:rsidP="001C7106">
            <w:pPr>
              <w:autoSpaceDE w:val="0"/>
              <w:autoSpaceDN w:val="0"/>
              <w:adjustRightInd w:val="0"/>
              <w:spacing w:line="276" w:lineRule="auto"/>
              <w:jc w:val="center"/>
              <w:rPr>
                <w:b/>
                <w:sz w:val="22"/>
                <w:szCs w:val="22"/>
                <w:lang w:eastAsia="en-US"/>
              </w:rPr>
            </w:pPr>
            <w:r>
              <w:rPr>
                <w:b/>
                <w:sz w:val="22"/>
                <w:szCs w:val="22"/>
                <w:lang w:eastAsia="en-US"/>
              </w:rPr>
              <w:t xml:space="preserve">5305 </w:t>
            </w:r>
          </w:p>
        </w:tc>
        <w:tc>
          <w:tcPr>
            <w:tcW w:w="1511" w:type="dxa"/>
            <w:vMerge/>
            <w:tcBorders>
              <w:left w:val="single" w:sz="4" w:space="0" w:color="auto"/>
            </w:tcBorders>
          </w:tcPr>
          <w:p w:rsidR="001C7106" w:rsidRPr="00AE6E5C" w:rsidRDefault="001C7106" w:rsidP="001C7106">
            <w:pPr>
              <w:autoSpaceDE w:val="0"/>
              <w:autoSpaceDN w:val="0"/>
              <w:adjustRightInd w:val="0"/>
              <w:spacing w:line="276" w:lineRule="auto"/>
              <w:jc w:val="center"/>
              <w:rPr>
                <w:b/>
                <w:sz w:val="22"/>
                <w:szCs w:val="22"/>
                <w:lang w:eastAsia="en-US"/>
              </w:rPr>
            </w:pPr>
          </w:p>
        </w:tc>
      </w:tr>
    </w:tbl>
    <w:p w:rsidR="002227DA" w:rsidRDefault="002227DA" w:rsidP="0033438D">
      <w:pPr>
        <w:shd w:val="clear" w:color="auto" w:fill="FFFF00"/>
        <w:suppressAutoHyphens/>
        <w:spacing w:line="276" w:lineRule="auto"/>
        <w:rPr>
          <w:rFonts w:eastAsia="SimSun"/>
          <w:b/>
          <w:kern w:val="1"/>
          <w:lang w:eastAsia="ar-SA"/>
        </w:rPr>
      </w:pPr>
    </w:p>
    <w:p w:rsidR="003817D0" w:rsidRPr="005D4984" w:rsidRDefault="003817D0" w:rsidP="0033438D">
      <w:pPr>
        <w:shd w:val="clear" w:color="auto" w:fill="FFFF00"/>
        <w:suppressAutoHyphens/>
        <w:spacing w:line="276" w:lineRule="auto"/>
        <w:jc w:val="center"/>
        <w:rPr>
          <w:rFonts w:eastAsia="SimSun"/>
          <w:b/>
          <w:kern w:val="1"/>
          <w:lang w:eastAsia="ar-SA"/>
        </w:rPr>
      </w:pPr>
      <w:r w:rsidRPr="005D4984">
        <w:rPr>
          <w:rFonts w:eastAsia="SimSun"/>
          <w:b/>
          <w:kern w:val="1"/>
          <w:lang w:eastAsia="ar-SA"/>
        </w:rPr>
        <w:t>Пояснительная записка</w:t>
      </w:r>
    </w:p>
    <w:p w:rsidR="003817D0" w:rsidRPr="005D4984" w:rsidRDefault="003817D0" w:rsidP="0033438D">
      <w:pPr>
        <w:shd w:val="clear" w:color="auto" w:fill="FFFF00"/>
        <w:suppressAutoHyphens/>
        <w:spacing w:line="276" w:lineRule="auto"/>
        <w:jc w:val="center"/>
        <w:rPr>
          <w:rFonts w:eastAsia="SimSun"/>
          <w:b/>
          <w:kern w:val="1"/>
          <w:lang w:eastAsia="ar-SA"/>
        </w:rPr>
      </w:pPr>
      <w:r w:rsidRPr="005D4984">
        <w:rPr>
          <w:rFonts w:eastAsia="SimSun"/>
          <w:b/>
          <w:kern w:val="1"/>
          <w:lang w:eastAsia="ar-SA"/>
        </w:rPr>
        <w:t xml:space="preserve">к учебному плану при реализации </w:t>
      </w:r>
      <w:r w:rsidR="003E480F">
        <w:rPr>
          <w:rFonts w:eastAsia="SimSun"/>
          <w:b/>
          <w:kern w:val="1"/>
          <w:lang w:eastAsia="ar-SA"/>
        </w:rPr>
        <w:t xml:space="preserve">обновленных </w:t>
      </w:r>
      <w:r w:rsidRPr="005D4984">
        <w:rPr>
          <w:rFonts w:eastAsia="SimSun"/>
          <w:b/>
          <w:kern w:val="1"/>
          <w:lang w:eastAsia="ar-SA"/>
        </w:rPr>
        <w:t>ФГОС ООО</w:t>
      </w:r>
      <w:r w:rsidR="003E480F">
        <w:rPr>
          <w:rFonts w:eastAsia="SimSun"/>
          <w:b/>
          <w:kern w:val="1"/>
          <w:lang w:eastAsia="ar-SA"/>
        </w:rPr>
        <w:t xml:space="preserve"> -</w:t>
      </w:r>
      <w:r w:rsidR="00E63B55">
        <w:rPr>
          <w:rFonts w:eastAsia="SimSun"/>
          <w:b/>
          <w:kern w:val="1"/>
          <w:lang w:eastAsia="ar-SA"/>
        </w:rPr>
        <w:t xml:space="preserve"> </w:t>
      </w:r>
      <w:r w:rsidR="003E480F">
        <w:rPr>
          <w:rFonts w:eastAsia="SimSun"/>
          <w:b/>
          <w:kern w:val="1"/>
          <w:lang w:eastAsia="ar-SA"/>
        </w:rPr>
        <w:t>2021</w:t>
      </w:r>
      <w:r w:rsidRPr="005D4984">
        <w:rPr>
          <w:rFonts w:eastAsia="SimSun"/>
          <w:b/>
          <w:kern w:val="1"/>
          <w:lang w:eastAsia="ar-SA"/>
        </w:rPr>
        <w:t xml:space="preserve"> </w:t>
      </w:r>
    </w:p>
    <w:p w:rsidR="003817D0" w:rsidRPr="005D4984" w:rsidRDefault="003E480F" w:rsidP="0033438D">
      <w:pPr>
        <w:shd w:val="clear" w:color="auto" w:fill="FFFF00"/>
        <w:suppressAutoHyphens/>
        <w:spacing w:line="276" w:lineRule="auto"/>
        <w:jc w:val="center"/>
        <w:rPr>
          <w:rFonts w:eastAsia="SimSun"/>
          <w:b/>
          <w:kern w:val="1"/>
          <w:lang w:eastAsia="ar-SA"/>
        </w:rPr>
      </w:pPr>
      <w:r>
        <w:rPr>
          <w:rFonts w:eastAsia="SimSun"/>
          <w:b/>
          <w:kern w:val="1"/>
          <w:lang w:eastAsia="ar-SA"/>
        </w:rPr>
        <w:t>на 2022-2027</w:t>
      </w:r>
      <w:r w:rsidR="003817D0" w:rsidRPr="005D4984">
        <w:rPr>
          <w:rFonts w:eastAsia="SimSun"/>
          <w:b/>
          <w:kern w:val="1"/>
          <w:lang w:eastAsia="ar-SA"/>
        </w:rPr>
        <w:t xml:space="preserve"> учебный год</w:t>
      </w:r>
    </w:p>
    <w:p w:rsidR="003817D0" w:rsidRPr="005D4984" w:rsidRDefault="003817D0" w:rsidP="0033438D">
      <w:pPr>
        <w:shd w:val="clear" w:color="auto" w:fill="FFFF00"/>
        <w:suppressAutoHyphens/>
        <w:spacing w:line="276" w:lineRule="auto"/>
        <w:jc w:val="center"/>
        <w:rPr>
          <w:rFonts w:eastAsia="SimSun"/>
          <w:b/>
          <w:kern w:val="1"/>
          <w:lang w:eastAsia="ar-SA"/>
        </w:rPr>
      </w:pPr>
      <w:r w:rsidRPr="005D4984">
        <w:rPr>
          <w:rFonts w:eastAsia="SimSun"/>
          <w:b/>
          <w:kern w:val="1"/>
          <w:lang w:eastAsia="ar-SA"/>
        </w:rPr>
        <w:t xml:space="preserve">муниципального </w:t>
      </w:r>
      <w:r w:rsidR="00FF4B77" w:rsidRPr="005D4984">
        <w:rPr>
          <w:rFonts w:eastAsia="SimSun"/>
          <w:b/>
          <w:kern w:val="1"/>
          <w:lang w:eastAsia="ar-SA"/>
        </w:rPr>
        <w:t xml:space="preserve">автономного </w:t>
      </w:r>
      <w:r w:rsidRPr="005D4984">
        <w:rPr>
          <w:rFonts w:eastAsia="SimSun"/>
          <w:b/>
          <w:kern w:val="1"/>
          <w:lang w:eastAsia="ar-SA"/>
        </w:rPr>
        <w:t>общеобразовательного учреждения</w:t>
      </w:r>
    </w:p>
    <w:p w:rsidR="003817D0" w:rsidRPr="005D4984" w:rsidRDefault="003817D0" w:rsidP="0033438D">
      <w:pPr>
        <w:shd w:val="clear" w:color="auto" w:fill="FFFF00"/>
        <w:suppressAutoHyphens/>
        <w:spacing w:line="276" w:lineRule="auto"/>
        <w:jc w:val="center"/>
        <w:rPr>
          <w:rFonts w:eastAsia="SimSun"/>
          <w:b/>
          <w:kern w:val="1"/>
          <w:lang w:eastAsia="ar-SA"/>
        </w:rPr>
      </w:pPr>
      <w:r w:rsidRPr="005D4984">
        <w:rPr>
          <w:rFonts w:eastAsia="SimSun"/>
          <w:b/>
          <w:kern w:val="1"/>
          <w:lang w:eastAsia="ar-SA"/>
        </w:rPr>
        <w:t xml:space="preserve"> «Средняя общеобразовательная школа № 14»</w:t>
      </w:r>
    </w:p>
    <w:p w:rsidR="003817D0" w:rsidRPr="00AC2B82" w:rsidRDefault="003817D0" w:rsidP="0033438D">
      <w:pPr>
        <w:shd w:val="clear" w:color="auto" w:fill="FFFF00"/>
        <w:suppressAutoHyphens/>
        <w:jc w:val="center"/>
        <w:rPr>
          <w:rFonts w:eastAsia="SimSun"/>
          <w:b/>
          <w:color w:val="FF0000"/>
          <w:kern w:val="1"/>
          <w:lang w:eastAsia="ar-SA"/>
        </w:rPr>
      </w:pPr>
    </w:p>
    <w:p w:rsidR="003817D0" w:rsidRPr="00E63B55" w:rsidRDefault="003817D0" w:rsidP="0033438D">
      <w:pPr>
        <w:shd w:val="clear" w:color="auto" w:fill="FFFF00"/>
        <w:suppressAutoHyphens/>
        <w:ind w:firstLine="709"/>
        <w:jc w:val="both"/>
        <w:rPr>
          <w:rFonts w:eastAsia="SimSun"/>
          <w:kern w:val="1"/>
          <w:lang w:eastAsia="ar-SA"/>
        </w:rPr>
      </w:pPr>
      <w:r w:rsidRPr="00E63B55">
        <w:rPr>
          <w:rFonts w:eastAsia="SimSun"/>
          <w:kern w:val="1"/>
          <w:lang w:eastAsia="ar-SA"/>
        </w:rPr>
        <w:t xml:space="preserve">Учебный план основного </w:t>
      </w:r>
      <w:r w:rsidR="00FF4B77" w:rsidRPr="00E63B55">
        <w:rPr>
          <w:rFonts w:eastAsia="SimSun"/>
          <w:kern w:val="1"/>
          <w:lang w:eastAsia="ar-SA"/>
        </w:rPr>
        <w:t>общего образования МА</w:t>
      </w:r>
      <w:r w:rsidRPr="00E63B55">
        <w:rPr>
          <w:rFonts w:eastAsia="SimSun"/>
          <w:kern w:val="1"/>
          <w:lang w:eastAsia="ar-SA"/>
        </w:rPr>
        <w:t xml:space="preserve">ОУ «СОШ № 14» </w:t>
      </w:r>
      <w:r w:rsidR="007473E1" w:rsidRPr="00E63B55">
        <w:rPr>
          <w:rFonts w:eastAsia="Calibri"/>
          <w:kern w:val="1"/>
        </w:rPr>
        <w:t xml:space="preserve"> 2022-2027</w:t>
      </w:r>
      <w:r w:rsidRPr="00E63B55">
        <w:rPr>
          <w:rFonts w:eastAsia="Calibri"/>
          <w:kern w:val="1"/>
        </w:rPr>
        <w:t xml:space="preserve"> учебный год</w:t>
      </w:r>
      <w:r w:rsidRPr="00E63B55">
        <w:rPr>
          <w:rFonts w:eastAsia="SimSun"/>
          <w:kern w:val="1"/>
          <w:lang w:eastAsia="ar-SA"/>
        </w:rPr>
        <w:t xml:space="preserve"> разработан на основе нормативных документов:</w:t>
      </w:r>
    </w:p>
    <w:p w:rsidR="003817D0" w:rsidRPr="00E63B55" w:rsidRDefault="00B3502C" w:rsidP="0033438D">
      <w:pPr>
        <w:pStyle w:val="a6"/>
        <w:numPr>
          <w:ilvl w:val="0"/>
          <w:numId w:val="4"/>
        </w:numPr>
        <w:shd w:val="clear" w:color="auto" w:fill="FFFF00"/>
        <w:tabs>
          <w:tab w:val="clear" w:pos="720"/>
          <w:tab w:val="num" w:pos="0"/>
        </w:tabs>
        <w:ind w:left="0" w:firstLine="0"/>
        <w:jc w:val="both"/>
        <w:textAlignment w:val="baseline"/>
      </w:pPr>
      <w:r w:rsidRPr="00E63B55">
        <w:rPr>
          <w:rFonts w:eastAsia="Calibri"/>
          <w:lang w:eastAsia="en-US"/>
        </w:rPr>
        <w:t xml:space="preserve"> </w:t>
      </w:r>
      <w:proofErr w:type="gramStart"/>
      <w:r w:rsidR="003E480F" w:rsidRPr="00E63B55">
        <w:rPr>
          <w:rFonts w:eastAsia="Calibri"/>
          <w:lang w:eastAsia="en-US"/>
        </w:rPr>
        <w:t>Федеральный государственный образовательный стандарт основного общего образования (</w:t>
      </w:r>
      <w:r w:rsidR="003E480F" w:rsidRPr="00E63B55">
        <w:rPr>
          <w:rFonts w:eastAsia="Calibri"/>
          <w:kern w:val="24"/>
        </w:rPr>
        <w:t xml:space="preserve">приказ </w:t>
      </w:r>
      <w:proofErr w:type="spellStart"/>
      <w:r w:rsidR="003E480F" w:rsidRPr="00E63B55">
        <w:rPr>
          <w:rFonts w:eastAsia="Calibri"/>
          <w:kern w:val="24"/>
        </w:rPr>
        <w:t>Минпросвещения</w:t>
      </w:r>
      <w:proofErr w:type="spellEnd"/>
      <w:r w:rsidR="003E480F" w:rsidRPr="00E63B55">
        <w:rPr>
          <w:rFonts w:eastAsia="Calibri"/>
          <w:kern w:val="24"/>
        </w:rPr>
        <w:t xml:space="preserve"> России от 31.05.2021 № 287 «Об утверждении федерального государственного образовательного стандарта основного общего образования» (далее – ФГОС ООО-2021)</w:t>
      </w:r>
      <w:r w:rsidR="003E480F" w:rsidRPr="00E63B55">
        <w:rPr>
          <w:rFonts w:eastAsia="Calibri"/>
          <w:lang w:eastAsia="en-US"/>
        </w:rPr>
        <w:t xml:space="preserve"> </w:t>
      </w:r>
      <w:proofErr w:type="gramEnd"/>
    </w:p>
    <w:p w:rsidR="003817D0" w:rsidRPr="00E63B55" w:rsidRDefault="003817D0" w:rsidP="0033438D">
      <w:pPr>
        <w:numPr>
          <w:ilvl w:val="0"/>
          <w:numId w:val="1"/>
        </w:numPr>
        <w:shd w:val="clear" w:color="auto" w:fill="FFFF00"/>
        <w:suppressAutoHyphens/>
        <w:ind w:left="284" w:hanging="284"/>
        <w:contextualSpacing/>
        <w:jc w:val="both"/>
        <w:rPr>
          <w:rFonts w:eastAsia="Calibri"/>
          <w:lang w:eastAsia="en-US"/>
        </w:rPr>
      </w:pPr>
      <w:r w:rsidRPr="00E63B55">
        <w:rPr>
          <w:rFonts w:eastAsia="Calibri"/>
          <w:lang w:eastAsia="en-US"/>
        </w:rPr>
        <w:t>Примерная основная образовательная програм</w:t>
      </w:r>
      <w:r w:rsidR="007473E1" w:rsidRPr="00E63B55">
        <w:rPr>
          <w:rFonts w:eastAsia="Calibri"/>
          <w:lang w:eastAsia="en-US"/>
        </w:rPr>
        <w:t>ма основного общего образования</w:t>
      </w:r>
      <w:r w:rsidRPr="00E63B55">
        <w:rPr>
          <w:rFonts w:eastAsia="Calibri"/>
          <w:lang w:eastAsia="en-US"/>
        </w:rPr>
        <w:t xml:space="preserve"> / </w:t>
      </w:r>
      <w:r w:rsidR="007473E1" w:rsidRPr="00E63B55">
        <w:rPr>
          <w:rFonts w:eastAsia="Calibri"/>
          <w:lang w:eastAsia="en-US"/>
        </w:rPr>
        <w:t xml:space="preserve"> </w:t>
      </w:r>
      <w:r w:rsidRPr="00E63B55">
        <w:rPr>
          <w:rFonts w:eastAsia="Calibri"/>
          <w:lang w:eastAsia="en-US"/>
        </w:rPr>
        <w:t xml:space="preserve"> </w:t>
      </w:r>
      <w:r w:rsidR="007473E1" w:rsidRPr="00E63B55">
        <w:rPr>
          <w:rFonts w:eastAsia="Calibri"/>
          <w:lang w:eastAsia="en-US"/>
        </w:rPr>
        <w:t xml:space="preserve"> </w:t>
      </w:r>
      <w:r w:rsidR="007473E1" w:rsidRPr="00E63B55">
        <w:rPr>
          <w:shd w:val="clear" w:color="auto" w:fill="FFFFFF"/>
        </w:rPr>
        <w:t>Одобрена решением федерального учебно-методического объединения по общему образованию, протокол от 18 марта 2022 г. № 1/22</w:t>
      </w:r>
      <w:r w:rsidR="00E01F76" w:rsidRPr="00E63B55">
        <w:rPr>
          <w:shd w:val="clear" w:color="auto" w:fill="FFFFFF"/>
        </w:rPr>
        <w:t xml:space="preserve"> (организационный раздел программы основного общего образования)</w:t>
      </w:r>
    </w:p>
    <w:p w:rsidR="00A5544A" w:rsidRPr="00E63B55" w:rsidRDefault="00F1066B" w:rsidP="0033438D">
      <w:pPr>
        <w:numPr>
          <w:ilvl w:val="0"/>
          <w:numId w:val="3"/>
        </w:numPr>
        <w:shd w:val="clear" w:color="auto" w:fill="FFFF00"/>
        <w:suppressAutoHyphens/>
        <w:ind w:left="284" w:hanging="284"/>
        <w:contextualSpacing/>
        <w:jc w:val="both"/>
        <w:rPr>
          <w:rFonts w:eastAsia="Calibri"/>
          <w:u w:val="single"/>
          <w:lang w:eastAsia="en-US"/>
        </w:rPr>
      </w:pPr>
      <w:r w:rsidRPr="00E63B55">
        <w:rPr>
          <w:rFonts w:eastAsia="Andale Sans UI"/>
          <w:color w:val="FF0000"/>
          <w:kern w:val="2"/>
          <w:lang w:eastAsia="en-US"/>
        </w:rPr>
        <w:t xml:space="preserve"> </w:t>
      </w:r>
      <w:hyperlink r:id="rId6" w:history="1">
        <w:r w:rsidRPr="00E63B55">
          <w:rPr>
            <w:rStyle w:val="a5"/>
            <w:color w:val="auto"/>
          </w:rPr>
          <w:t xml:space="preserve">Приказ Министерства просвещения РФ от 22 марта 2021 г. N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hyperlink>
      <w:r w:rsidRPr="00E63B55">
        <w:rPr>
          <w:u w:val="single"/>
        </w:rPr>
        <w:t xml:space="preserve"> </w:t>
      </w:r>
    </w:p>
    <w:p w:rsidR="00230B5E" w:rsidRPr="00E63B55" w:rsidRDefault="00A5544A" w:rsidP="00E63B55">
      <w:pPr>
        <w:numPr>
          <w:ilvl w:val="0"/>
          <w:numId w:val="1"/>
        </w:numPr>
        <w:suppressAutoHyphens/>
        <w:ind w:left="0" w:firstLine="0"/>
        <w:contextualSpacing/>
        <w:jc w:val="both"/>
        <w:rPr>
          <w:rFonts w:eastAsia="Calibri"/>
          <w:lang w:eastAsia="en-US"/>
        </w:rPr>
      </w:pPr>
      <w:r w:rsidRPr="00E63B55">
        <w:rPr>
          <w:rFonts w:eastAsia="Calibri"/>
          <w:lang w:eastAsia="en-US"/>
        </w:rPr>
        <w:t>СанПиН 2.4. 3648-20 «Санитарно-эпидемиологические требования к организациям воспитания и обучения, отдыха и оздоровления детей и молодежи» (утверждены постановлением Главного государственного санитарного врача Российской Федерации от 28.09.2020 № 28)</w:t>
      </w:r>
    </w:p>
    <w:p w:rsidR="003817D0" w:rsidRPr="00E63B55" w:rsidRDefault="00230B5E" w:rsidP="00E63B55">
      <w:pPr>
        <w:numPr>
          <w:ilvl w:val="0"/>
          <w:numId w:val="1"/>
        </w:numPr>
        <w:suppressAutoHyphens/>
        <w:ind w:left="284" w:hanging="284"/>
        <w:contextualSpacing/>
        <w:jc w:val="both"/>
        <w:rPr>
          <w:rFonts w:eastAsia="Calibri"/>
          <w:lang w:eastAsia="en-US"/>
        </w:rPr>
      </w:pPr>
      <w:r w:rsidRPr="00E63B55">
        <w:rPr>
          <w:rFonts w:eastAsia="Calibri"/>
          <w:lang w:eastAsia="en-US"/>
        </w:rPr>
        <w:t>Приказ Министерства про</w:t>
      </w:r>
      <w:r w:rsidR="007473E1" w:rsidRPr="00E63B55">
        <w:rPr>
          <w:rFonts w:eastAsia="Calibri"/>
          <w:lang w:eastAsia="en-US"/>
        </w:rPr>
        <w:t>свещения РФ от 20.05. 2020 № 254</w:t>
      </w:r>
      <w:r w:rsidRPr="00E63B55">
        <w:rPr>
          <w:rFonts w:eastAsia="Calibri"/>
          <w:lang w:eastAsia="en-US"/>
        </w:rPr>
        <w:t xml:space="preserve"> «О федеральном перечне учебников, </w:t>
      </w:r>
      <w:r w:rsidR="007473E1" w:rsidRPr="00E63B55">
        <w:rPr>
          <w:rFonts w:eastAsia="Calibri"/>
          <w:lang w:eastAsia="en-US"/>
        </w:rPr>
        <w:t>допущенных</w:t>
      </w:r>
      <w:r w:rsidRPr="00E63B55">
        <w:rPr>
          <w:rFonts w:eastAsia="Calibri"/>
          <w:lang w:eastAsia="en-US"/>
        </w:rPr>
        <w:t xml:space="preserve"> к использованию при реализации имеющих государственную аккредитацию образовательных программ начального общего, основного общего, </w:t>
      </w:r>
      <w:r w:rsidRPr="00E63B55">
        <w:rPr>
          <w:rFonts w:eastAsia="Calibri"/>
          <w:lang w:eastAsia="en-US"/>
        </w:rPr>
        <w:lastRenderedPageBreak/>
        <w:t>среднего общего образования</w:t>
      </w:r>
      <w:r w:rsidR="007473E1" w:rsidRPr="00E63B55">
        <w:rPr>
          <w:rFonts w:eastAsia="Calibri"/>
          <w:lang w:eastAsia="en-US"/>
        </w:rPr>
        <w:t xml:space="preserve">, </w:t>
      </w:r>
      <w:proofErr w:type="gramStart"/>
      <w:r w:rsidR="007473E1" w:rsidRPr="00E63B55">
        <w:rPr>
          <w:rFonts w:eastAsia="Calibri"/>
          <w:lang w:eastAsia="en-US"/>
        </w:rPr>
        <w:t>организациями</w:t>
      </w:r>
      <w:proofErr w:type="gramEnd"/>
      <w:r w:rsidR="007473E1" w:rsidRPr="00E63B55">
        <w:rPr>
          <w:rFonts w:eastAsia="Calibri"/>
          <w:lang w:eastAsia="en-US"/>
        </w:rPr>
        <w:t xml:space="preserve"> осуществляющими образовательную деятельность</w:t>
      </w:r>
      <w:r w:rsidRPr="00E63B55">
        <w:rPr>
          <w:rFonts w:eastAsia="Calibri"/>
          <w:lang w:eastAsia="en-US"/>
        </w:rPr>
        <w:t>»</w:t>
      </w:r>
      <w:r w:rsidR="00A5544A" w:rsidRPr="00E63B55">
        <w:rPr>
          <w:rFonts w:eastAsia="Calibri"/>
          <w:lang w:eastAsia="en-US"/>
        </w:rPr>
        <w:t xml:space="preserve"> (с последующими изменениями)</w:t>
      </w:r>
    </w:p>
    <w:p w:rsidR="003817D0" w:rsidRPr="00E63B55" w:rsidRDefault="00FF4B77" w:rsidP="00E63B55">
      <w:pPr>
        <w:numPr>
          <w:ilvl w:val="0"/>
          <w:numId w:val="1"/>
        </w:numPr>
        <w:suppressAutoHyphens/>
        <w:ind w:left="284" w:hanging="284"/>
        <w:contextualSpacing/>
        <w:jc w:val="both"/>
        <w:rPr>
          <w:rFonts w:eastAsia="Calibri"/>
          <w:lang w:eastAsia="en-US"/>
        </w:rPr>
      </w:pPr>
      <w:r w:rsidRPr="00E63B55">
        <w:rPr>
          <w:rFonts w:eastAsia="Calibri"/>
          <w:lang w:eastAsia="en-US"/>
        </w:rPr>
        <w:t>Устав МА</w:t>
      </w:r>
      <w:r w:rsidR="003817D0" w:rsidRPr="00E63B55">
        <w:rPr>
          <w:rFonts w:eastAsia="Calibri"/>
          <w:lang w:eastAsia="en-US"/>
        </w:rPr>
        <w:t>ОУ «СОШ № 14».</w:t>
      </w:r>
    </w:p>
    <w:p w:rsidR="003817D0" w:rsidRDefault="003817D0" w:rsidP="00E63B55">
      <w:pPr>
        <w:numPr>
          <w:ilvl w:val="0"/>
          <w:numId w:val="1"/>
        </w:numPr>
        <w:suppressAutoHyphens/>
        <w:ind w:left="284" w:hanging="284"/>
        <w:contextualSpacing/>
        <w:jc w:val="both"/>
        <w:rPr>
          <w:rFonts w:eastAsia="Calibri"/>
          <w:lang w:eastAsia="en-US"/>
        </w:rPr>
      </w:pPr>
      <w:r w:rsidRPr="00E63B55">
        <w:rPr>
          <w:rFonts w:eastAsia="Calibri"/>
          <w:lang w:eastAsia="en-US"/>
        </w:rPr>
        <w:t xml:space="preserve">Основная общеобразовательная программа основного общего образования </w:t>
      </w:r>
      <w:r w:rsidR="00FF4B77" w:rsidRPr="00E63B55">
        <w:rPr>
          <w:rFonts w:eastAsia="Calibri"/>
          <w:lang w:eastAsia="en-US"/>
        </w:rPr>
        <w:t>МА</w:t>
      </w:r>
      <w:r w:rsidRPr="00E63B55">
        <w:rPr>
          <w:rFonts w:eastAsia="Calibri"/>
          <w:lang w:eastAsia="en-US"/>
        </w:rPr>
        <w:t xml:space="preserve">ОУ </w:t>
      </w:r>
      <w:r w:rsidR="003A0A62" w:rsidRPr="00E63B55">
        <w:rPr>
          <w:rFonts w:eastAsia="Calibri"/>
          <w:lang w:eastAsia="en-US"/>
        </w:rPr>
        <w:t xml:space="preserve">«СОШ № 14» (приказ </w:t>
      </w:r>
      <w:r w:rsidR="003A0A62" w:rsidRPr="00272BBA">
        <w:rPr>
          <w:rFonts w:eastAsia="Calibri"/>
          <w:lang w:eastAsia="en-US"/>
        </w:rPr>
        <w:t xml:space="preserve">от </w:t>
      </w:r>
      <w:r w:rsidR="00272BBA" w:rsidRPr="00272BBA">
        <w:rPr>
          <w:rFonts w:eastAsia="Calibri"/>
          <w:lang w:eastAsia="en-US"/>
        </w:rPr>
        <w:t>29.08.2022 № 164</w:t>
      </w:r>
      <w:r w:rsidRPr="00272BBA">
        <w:rPr>
          <w:rFonts w:eastAsia="Calibri"/>
          <w:lang w:eastAsia="en-US"/>
        </w:rPr>
        <w:t>).</w:t>
      </w:r>
    </w:p>
    <w:p w:rsidR="001C7106" w:rsidRPr="008B1B74" w:rsidRDefault="001C7106" w:rsidP="001C7106">
      <w:pPr>
        <w:suppressAutoHyphens/>
        <w:spacing w:after="200" w:line="276" w:lineRule="auto"/>
        <w:contextualSpacing/>
        <w:jc w:val="both"/>
        <w:rPr>
          <w:rFonts w:eastAsia="Calibri"/>
          <w:lang w:eastAsia="en-US"/>
        </w:rPr>
      </w:pPr>
      <w:r>
        <w:rPr>
          <w:rFonts w:eastAsia="Calibri"/>
          <w:lang w:eastAsia="en-US"/>
        </w:rPr>
        <w:t>Изменения с 1.09.2023. года внесены на основе следующих документов:</w:t>
      </w:r>
    </w:p>
    <w:p w:rsidR="001C7106" w:rsidRPr="007F22CD" w:rsidRDefault="001C7106" w:rsidP="001C7106">
      <w:pPr>
        <w:pStyle w:val="a6"/>
        <w:numPr>
          <w:ilvl w:val="0"/>
          <w:numId w:val="4"/>
        </w:numPr>
        <w:tabs>
          <w:tab w:val="clear" w:pos="720"/>
          <w:tab w:val="num" w:pos="0"/>
        </w:tabs>
        <w:ind w:left="0" w:firstLine="0"/>
        <w:jc w:val="both"/>
        <w:textAlignment w:val="baseline"/>
      </w:pPr>
      <w:proofErr w:type="gramStart"/>
      <w:r w:rsidRPr="007F22CD">
        <w:rPr>
          <w:rFonts w:eastAsia="Calibri"/>
          <w:lang w:eastAsia="en-US"/>
        </w:rPr>
        <w:t>Федеральный государственный образовательный стандарт основного общего образования (</w:t>
      </w:r>
      <w:r w:rsidRPr="007F22CD">
        <w:rPr>
          <w:rFonts w:eastAsia="Calibri"/>
          <w:kern w:val="24"/>
        </w:rPr>
        <w:t xml:space="preserve">приказ </w:t>
      </w:r>
      <w:proofErr w:type="spellStart"/>
      <w:r w:rsidRPr="007F22CD">
        <w:rPr>
          <w:rFonts w:eastAsia="Calibri"/>
          <w:kern w:val="24"/>
        </w:rPr>
        <w:t>Минпросвещения</w:t>
      </w:r>
      <w:proofErr w:type="spellEnd"/>
      <w:r w:rsidRPr="007F22CD">
        <w:rPr>
          <w:rFonts w:eastAsia="Calibri"/>
          <w:kern w:val="24"/>
        </w:rPr>
        <w:t xml:space="preserve"> России от 31.05.2021 № 287 «Об утверждении федерального государственного образовательного стандарта основного общего образования» (далее – ФГОС ООО-2021)</w:t>
      </w:r>
      <w:r w:rsidRPr="007F22CD">
        <w:rPr>
          <w:rFonts w:eastAsia="Calibri"/>
          <w:lang w:eastAsia="en-US"/>
        </w:rPr>
        <w:t xml:space="preserve"> </w:t>
      </w:r>
      <w:proofErr w:type="gramEnd"/>
    </w:p>
    <w:p w:rsidR="001C7106" w:rsidRPr="007F22CD" w:rsidRDefault="001C7106" w:rsidP="001C7106">
      <w:pPr>
        <w:pStyle w:val="a6"/>
        <w:numPr>
          <w:ilvl w:val="0"/>
          <w:numId w:val="4"/>
        </w:numPr>
        <w:tabs>
          <w:tab w:val="clear" w:pos="720"/>
          <w:tab w:val="num" w:pos="0"/>
        </w:tabs>
        <w:ind w:left="0" w:firstLine="0"/>
        <w:jc w:val="both"/>
        <w:textAlignment w:val="baseline"/>
      </w:pPr>
      <w:r w:rsidRPr="007F22CD">
        <w:rPr>
          <w:rFonts w:eastAsia="Calibri"/>
          <w:lang w:eastAsia="en-US"/>
        </w:rPr>
        <w:t xml:space="preserve">Приказ </w:t>
      </w:r>
      <w:proofErr w:type="spellStart"/>
      <w:r w:rsidRPr="007F22CD">
        <w:rPr>
          <w:rFonts w:eastAsia="Calibri"/>
          <w:lang w:eastAsia="en-US"/>
        </w:rPr>
        <w:t>Минпросвещения</w:t>
      </w:r>
      <w:proofErr w:type="spellEnd"/>
      <w:r w:rsidRPr="007F22CD">
        <w:rPr>
          <w:rFonts w:eastAsia="Calibri"/>
          <w:lang w:eastAsia="en-US"/>
        </w:rPr>
        <w:t xml:space="preserve"> России от 16.11.2022 № 993 «Об утверждении федеральной образовательной программы основного общего образования»</w:t>
      </w:r>
    </w:p>
    <w:p w:rsidR="001C7106" w:rsidRPr="007F22CD" w:rsidRDefault="001C7106" w:rsidP="001C7106">
      <w:pPr>
        <w:numPr>
          <w:ilvl w:val="0"/>
          <w:numId w:val="1"/>
        </w:numPr>
        <w:suppressAutoHyphens/>
        <w:ind w:left="284" w:hanging="284"/>
        <w:contextualSpacing/>
        <w:jc w:val="both"/>
        <w:rPr>
          <w:rFonts w:eastAsia="Calibri"/>
          <w:lang w:eastAsia="en-US"/>
        </w:rPr>
      </w:pPr>
      <w:r w:rsidRPr="007F22CD">
        <w:rPr>
          <w:rFonts w:eastAsia="Calibri"/>
          <w:lang w:eastAsia="en-US"/>
        </w:rPr>
        <w:t xml:space="preserve">Приказ Министерства просвещения РФ от 21.09. 2022 № 858 «О федеральном перечне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roofErr w:type="gramStart"/>
      <w:r w:rsidRPr="007F22CD">
        <w:rPr>
          <w:rFonts w:eastAsia="Calibri"/>
          <w:lang w:eastAsia="en-US"/>
        </w:rPr>
        <w:t>организациями</w:t>
      </w:r>
      <w:proofErr w:type="gramEnd"/>
      <w:r w:rsidRPr="007F22CD">
        <w:rPr>
          <w:rFonts w:eastAsia="Calibri"/>
          <w:lang w:eastAsia="en-US"/>
        </w:rPr>
        <w:t xml:space="preserve"> осуществляющими образовательную деятельность» (с последующими изменениями)</w:t>
      </w:r>
    </w:p>
    <w:p w:rsidR="001C7106" w:rsidRPr="002B418F" w:rsidRDefault="001C7106" w:rsidP="001C7106">
      <w:pPr>
        <w:numPr>
          <w:ilvl w:val="0"/>
          <w:numId w:val="1"/>
        </w:numPr>
        <w:suppressAutoHyphens/>
        <w:ind w:left="284" w:hanging="284"/>
        <w:contextualSpacing/>
        <w:jc w:val="both"/>
        <w:rPr>
          <w:rFonts w:eastAsia="Calibri"/>
          <w:lang w:eastAsia="en-US"/>
        </w:rPr>
      </w:pPr>
      <w:r w:rsidRPr="007F22CD">
        <w:rPr>
          <w:rFonts w:eastAsia="Calibri"/>
          <w:lang w:eastAsia="en-US"/>
        </w:rPr>
        <w:t>Основная общеобразовательная программа основного общего образования МАОУ «СОШ № 14» (приказ от 30.08.2023 № 130).</w:t>
      </w:r>
    </w:p>
    <w:p w:rsidR="001C7106" w:rsidRPr="00272BBA" w:rsidRDefault="001C7106" w:rsidP="001C7106">
      <w:pPr>
        <w:suppressAutoHyphens/>
        <w:ind w:left="284"/>
        <w:contextualSpacing/>
        <w:jc w:val="both"/>
        <w:rPr>
          <w:rFonts w:eastAsia="Calibri"/>
          <w:lang w:eastAsia="en-US"/>
        </w:rPr>
      </w:pPr>
    </w:p>
    <w:p w:rsidR="003817D0" w:rsidRPr="00E63B55" w:rsidRDefault="003817D0" w:rsidP="00E63B55">
      <w:pPr>
        <w:suppressAutoHyphens/>
        <w:ind w:firstLine="709"/>
        <w:jc w:val="both"/>
        <w:rPr>
          <w:rFonts w:eastAsia="SimSun"/>
          <w:kern w:val="1"/>
          <w:lang w:eastAsia="ar-SA"/>
        </w:rPr>
      </w:pPr>
      <w:proofErr w:type="gramStart"/>
      <w:r w:rsidRPr="00E63B55">
        <w:rPr>
          <w:rFonts w:eastAsia="SimSun"/>
          <w:kern w:val="1"/>
          <w:lang w:eastAsia="ar-SA"/>
        </w:rPr>
        <w:t>Учебный план обеспечивает введение  в действие и реализацию требований стандарта, определяет общие рамки отбора содержания основного общего образования учащимися, личностное развитие учащихся в соответствии с их индивидуальностью; обеспечивает получение основного общего образования в объеме государственного стандарта; определяет и развивает интерес и склонности к конкретной области знания; оказывает помощь в определении индивидуального образовательного маршрута;</w:t>
      </w:r>
      <w:proofErr w:type="gramEnd"/>
      <w:r w:rsidRPr="00E63B55">
        <w:rPr>
          <w:rFonts w:eastAsia="SimSun"/>
          <w:kern w:val="1"/>
          <w:lang w:eastAsia="ar-SA"/>
        </w:rPr>
        <w:t xml:space="preserve"> способствует развитию проектной деятельности учащихся как формы организации урочной и внеурочной работы.</w:t>
      </w:r>
    </w:p>
    <w:p w:rsidR="003817D0" w:rsidRPr="00E63B55" w:rsidRDefault="003817D0" w:rsidP="00E63B55">
      <w:pPr>
        <w:suppressAutoHyphens/>
        <w:ind w:firstLine="709"/>
        <w:jc w:val="both"/>
        <w:rPr>
          <w:rFonts w:eastAsia="SimSun"/>
          <w:kern w:val="1"/>
          <w:lang w:eastAsia="ar-SA"/>
        </w:rPr>
      </w:pPr>
      <w:r w:rsidRPr="00E63B55">
        <w:rPr>
          <w:rFonts w:eastAsia="SimSun"/>
          <w:kern w:val="1"/>
          <w:lang w:eastAsia="ar-SA"/>
        </w:rPr>
        <w:t>Учебный план:</w:t>
      </w:r>
    </w:p>
    <w:p w:rsidR="00E01F76" w:rsidRPr="00E63B55" w:rsidRDefault="00E01F76" w:rsidP="00E63B55">
      <w:pPr>
        <w:pStyle w:val="a7"/>
        <w:spacing w:after="0"/>
        <w:ind w:left="240" w:hanging="240"/>
        <w:jc w:val="both"/>
      </w:pPr>
      <w:r w:rsidRPr="00E63B55">
        <w:rPr>
          <w:rFonts w:eastAsia="Calibri"/>
          <w:lang w:eastAsia="en-US"/>
        </w:rPr>
        <w:t xml:space="preserve"> </w:t>
      </w:r>
      <w:r w:rsidRPr="00E63B55">
        <w:t xml:space="preserve">— фиксирует максимальный объем учебной нагрузки </w:t>
      </w:r>
      <w:proofErr w:type="gramStart"/>
      <w:r w:rsidRPr="00E63B55">
        <w:t>обучаю</w:t>
      </w:r>
      <w:r w:rsidRPr="00E63B55">
        <w:softHyphen/>
        <w:t>щихся</w:t>
      </w:r>
      <w:proofErr w:type="gramEnd"/>
      <w:r w:rsidRPr="00E63B55">
        <w:t>;</w:t>
      </w:r>
    </w:p>
    <w:p w:rsidR="00E01F76" w:rsidRPr="00E63B55" w:rsidRDefault="00E01F76" w:rsidP="00E63B55">
      <w:pPr>
        <w:widowControl w:val="0"/>
        <w:ind w:left="240" w:hanging="240"/>
        <w:jc w:val="both"/>
      </w:pPr>
      <w:r w:rsidRPr="00E63B55">
        <w:t>—определяет (регламентирует) перечень учебных предметов, курсов и время, отводимое на их освоение и организацию;</w:t>
      </w:r>
    </w:p>
    <w:p w:rsidR="003817D0" w:rsidRPr="00E63B55" w:rsidRDefault="00E01F76" w:rsidP="00E63B55">
      <w:pPr>
        <w:widowControl w:val="0"/>
        <w:ind w:left="240" w:hanging="240"/>
        <w:jc w:val="both"/>
      </w:pPr>
      <w:r w:rsidRPr="00E63B55">
        <w:t>—распределяет учебные предметы, курсы, модули по классам и учебным годам.</w:t>
      </w:r>
    </w:p>
    <w:p w:rsidR="003817D0" w:rsidRPr="00E63B55" w:rsidRDefault="003817D0" w:rsidP="00E63B55">
      <w:pPr>
        <w:suppressAutoHyphens/>
        <w:ind w:firstLine="709"/>
        <w:jc w:val="both"/>
        <w:rPr>
          <w:rFonts w:eastAsia="SimSun"/>
          <w:kern w:val="1"/>
          <w:lang w:eastAsia="ar-SA"/>
        </w:rPr>
      </w:pPr>
      <w:r w:rsidRPr="00E63B55">
        <w:rPr>
          <w:rFonts w:eastAsia="SimSun"/>
          <w:kern w:val="1"/>
          <w:lang w:eastAsia="ar-SA"/>
        </w:rPr>
        <w:t>Учебный план р</w:t>
      </w:r>
      <w:r w:rsidR="002227DA" w:rsidRPr="00E63B55">
        <w:rPr>
          <w:rFonts w:eastAsia="SimSun"/>
          <w:kern w:val="1"/>
          <w:lang w:eastAsia="ar-SA"/>
        </w:rPr>
        <w:t>азработан на основе варианта № 2</w:t>
      </w:r>
      <w:r w:rsidRPr="00E63B55">
        <w:rPr>
          <w:rFonts w:eastAsia="SimSun"/>
          <w:kern w:val="1"/>
          <w:lang w:eastAsia="ar-SA"/>
        </w:rPr>
        <w:t xml:space="preserve"> примерного учебного плана (Примерная основная образовательная программа основного общего образования/ раздел «Примерный учебный план») и состоит из двух частей: обязательной части и части, формируе</w:t>
      </w:r>
      <w:r w:rsidR="00007340" w:rsidRPr="00E63B55">
        <w:rPr>
          <w:rFonts w:eastAsia="SimSun"/>
          <w:kern w:val="1"/>
          <w:lang w:eastAsia="ar-SA"/>
        </w:rPr>
        <w:t>мой участниками образовательных отношений</w:t>
      </w:r>
      <w:r w:rsidRPr="00E63B55">
        <w:rPr>
          <w:rFonts w:eastAsia="SimSun"/>
          <w:kern w:val="1"/>
          <w:lang w:eastAsia="ar-SA"/>
        </w:rPr>
        <w:t>. Обязательная часть учебного плана определяет состав учебных предметов обязательных предметных областей и учебное время, отводимое на их изучение. ФГОС основного общего образования устанавливает не только обязательные учебные предметы, но и обязательные предметные области.</w:t>
      </w:r>
    </w:p>
    <w:p w:rsidR="00F51129" w:rsidRPr="00E63B55" w:rsidRDefault="00F51129" w:rsidP="00E63B55">
      <w:pPr>
        <w:suppressAutoHyphens/>
        <w:ind w:firstLine="709"/>
        <w:jc w:val="both"/>
        <w:rPr>
          <w:rFonts w:eastAsia="SimSun"/>
          <w:kern w:val="1"/>
          <w:lang w:eastAsia="ar-SA"/>
        </w:rPr>
      </w:pPr>
      <w:r w:rsidRPr="00E63B55">
        <w:rPr>
          <w:rFonts w:eastAsia="SimSun"/>
          <w:kern w:val="1"/>
          <w:lang w:eastAsia="ar-SA"/>
        </w:rPr>
        <w:t>Обязательная часть в 5-9 классах представлена следующими предметными областями и учебными предметами:</w:t>
      </w:r>
    </w:p>
    <w:p w:rsidR="00F51129" w:rsidRPr="00E63B55" w:rsidRDefault="00F51129" w:rsidP="00E63B55">
      <w:pPr>
        <w:suppressAutoHyphens/>
        <w:jc w:val="both"/>
        <w:rPr>
          <w:rFonts w:eastAsia="SimSun"/>
          <w:bCs/>
          <w:kern w:val="1"/>
          <w:lang w:eastAsia="ar-SA"/>
        </w:rPr>
      </w:pPr>
      <w:r w:rsidRPr="00E63B55">
        <w:rPr>
          <w:rFonts w:eastAsia="SimSun"/>
          <w:bCs/>
          <w:kern w:val="1"/>
          <w:lang w:eastAsia="ar-SA"/>
        </w:rPr>
        <w:t>русский язык и литература</w:t>
      </w:r>
      <w:r w:rsidRPr="00E63B55">
        <w:rPr>
          <w:rFonts w:eastAsia="SimSun"/>
          <w:kern w:val="1"/>
          <w:lang w:eastAsia="ar-SA"/>
        </w:rPr>
        <w:t>:</w:t>
      </w:r>
      <w:r w:rsidRPr="00E63B55">
        <w:rPr>
          <w:rFonts w:eastAsia="SimSun"/>
          <w:bCs/>
          <w:kern w:val="1"/>
          <w:lang w:eastAsia="ar-SA"/>
        </w:rPr>
        <w:t xml:space="preserve"> русский язык, литература;</w:t>
      </w:r>
    </w:p>
    <w:p w:rsidR="00F51129" w:rsidRPr="00E63B55" w:rsidRDefault="00F51129" w:rsidP="00E63B55">
      <w:pPr>
        <w:suppressAutoHyphens/>
        <w:jc w:val="both"/>
        <w:rPr>
          <w:rFonts w:eastAsia="SimSun"/>
          <w:bCs/>
          <w:kern w:val="1"/>
          <w:lang w:eastAsia="ar-SA"/>
        </w:rPr>
      </w:pPr>
      <w:r w:rsidRPr="00E63B55">
        <w:rPr>
          <w:rFonts w:eastAsia="SimSun"/>
          <w:bCs/>
          <w:kern w:val="1"/>
          <w:lang w:eastAsia="ar-SA"/>
        </w:rPr>
        <w:t>родной язык и родная литература: родной язык</w:t>
      </w:r>
      <w:r w:rsidR="00230B5E" w:rsidRPr="00E63B55">
        <w:rPr>
          <w:rFonts w:eastAsia="SimSun"/>
          <w:bCs/>
          <w:kern w:val="1"/>
          <w:lang w:eastAsia="ar-SA"/>
        </w:rPr>
        <w:t xml:space="preserve"> (русский) </w:t>
      </w:r>
      <w:r w:rsidRPr="00E63B55">
        <w:rPr>
          <w:rFonts w:eastAsia="SimSun"/>
          <w:bCs/>
          <w:kern w:val="1"/>
          <w:lang w:eastAsia="ar-SA"/>
        </w:rPr>
        <w:t>и родная литература</w:t>
      </w:r>
      <w:r w:rsidR="00230B5E" w:rsidRPr="00E63B55">
        <w:rPr>
          <w:rFonts w:eastAsia="SimSun"/>
          <w:bCs/>
          <w:kern w:val="1"/>
          <w:lang w:eastAsia="ar-SA"/>
        </w:rPr>
        <w:t xml:space="preserve"> (русская)</w:t>
      </w:r>
      <w:r w:rsidRPr="00E63B55">
        <w:rPr>
          <w:rFonts w:eastAsia="SimSun"/>
          <w:bCs/>
          <w:kern w:val="1"/>
          <w:lang w:eastAsia="ar-SA"/>
        </w:rPr>
        <w:t>;</w:t>
      </w:r>
    </w:p>
    <w:p w:rsidR="00F51129" w:rsidRPr="00E63B55" w:rsidRDefault="00F51129" w:rsidP="00E63B55">
      <w:pPr>
        <w:suppressAutoHyphens/>
        <w:jc w:val="both"/>
        <w:rPr>
          <w:rFonts w:eastAsia="SimSun"/>
          <w:kern w:val="1"/>
          <w:lang w:eastAsia="ar-SA"/>
        </w:rPr>
      </w:pPr>
      <w:r w:rsidRPr="00E63B55">
        <w:rPr>
          <w:rFonts w:eastAsia="SimSun"/>
          <w:bCs/>
          <w:kern w:val="1"/>
          <w:lang w:eastAsia="ar-SA"/>
        </w:rPr>
        <w:t>иностранные языки: иностранный язык</w:t>
      </w:r>
      <w:r w:rsidR="002227DA" w:rsidRPr="00E63B55">
        <w:rPr>
          <w:rFonts w:eastAsia="SimSun"/>
          <w:bCs/>
          <w:kern w:val="1"/>
          <w:lang w:eastAsia="ar-SA"/>
        </w:rPr>
        <w:t xml:space="preserve"> </w:t>
      </w:r>
    </w:p>
    <w:p w:rsidR="00F51129" w:rsidRPr="00E63B55" w:rsidRDefault="00F51129" w:rsidP="00E63B55">
      <w:pPr>
        <w:suppressAutoHyphens/>
        <w:jc w:val="both"/>
        <w:rPr>
          <w:rFonts w:eastAsia="SimSun"/>
          <w:bCs/>
          <w:kern w:val="1"/>
          <w:lang w:eastAsia="ar-SA"/>
        </w:rPr>
      </w:pPr>
      <w:r w:rsidRPr="00E63B55">
        <w:rPr>
          <w:rFonts w:eastAsia="SimSun"/>
          <w:bCs/>
          <w:kern w:val="1"/>
          <w:lang w:eastAsia="ar-SA"/>
        </w:rPr>
        <w:t>общественно-научные предметы: история, обществознание, география;</w:t>
      </w:r>
    </w:p>
    <w:p w:rsidR="00F51129" w:rsidRPr="00E63B55" w:rsidRDefault="00F51129" w:rsidP="00E63B55">
      <w:pPr>
        <w:suppressAutoHyphens/>
        <w:jc w:val="both"/>
        <w:rPr>
          <w:rFonts w:eastAsia="SimSun"/>
          <w:kern w:val="1"/>
          <w:lang w:eastAsia="ar-SA"/>
        </w:rPr>
      </w:pPr>
      <w:r w:rsidRPr="00E63B55">
        <w:rPr>
          <w:rFonts w:eastAsia="SimSun"/>
          <w:bCs/>
          <w:kern w:val="1"/>
          <w:lang w:eastAsia="ar-SA"/>
        </w:rPr>
        <w:t>математика и информатика: математика, алгебра, геометрия, информатика</w:t>
      </w:r>
      <w:r w:rsidR="00EC0A0A" w:rsidRPr="00E63B55">
        <w:rPr>
          <w:rFonts w:eastAsia="SimSun"/>
          <w:bCs/>
          <w:kern w:val="1"/>
          <w:lang w:eastAsia="ar-SA"/>
        </w:rPr>
        <w:t>, вероятность и статистика</w:t>
      </w:r>
      <w:r w:rsidRPr="00E63B55">
        <w:rPr>
          <w:rFonts w:eastAsia="SimSun"/>
          <w:bCs/>
          <w:kern w:val="1"/>
          <w:lang w:eastAsia="ar-SA"/>
        </w:rPr>
        <w:t>;</w:t>
      </w:r>
    </w:p>
    <w:p w:rsidR="00F51129" w:rsidRPr="00E63B55" w:rsidRDefault="00F51129" w:rsidP="00E63B55">
      <w:pPr>
        <w:suppressAutoHyphens/>
        <w:jc w:val="both"/>
        <w:rPr>
          <w:rFonts w:eastAsia="SimSun"/>
          <w:bCs/>
          <w:kern w:val="1"/>
          <w:lang w:eastAsia="ar-SA"/>
        </w:rPr>
      </w:pPr>
      <w:r w:rsidRPr="00E63B55">
        <w:rPr>
          <w:rFonts w:eastAsia="SimSun"/>
          <w:bCs/>
          <w:kern w:val="1"/>
          <w:lang w:eastAsia="ar-SA"/>
        </w:rPr>
        <w:t>основы духовно-нравственной культуры народов России: основы духовно-нравственной культуры народов России;</w:t>
      </w:r>
    </w:p>
    <w:p w:rsidR="00F51129" w:rsidRPr="00E63B55" w:rsidRDefault="00F51129" w:rsidP="00E63B55">
      <w:pPr>
        <w:suppressAutoHyphens/>
        <w:jc w:val="both"/>
        <w:rPr>
          <w:rFonts w:eastAsia="SimSun"/>
          <w:bCs/>
          <w:kern w:val="1"/>
          <w:lang w:eastAsia="ar-SA"/>
        </w:rPr>
      </w:pPr>
      <w:proofErr w:type="gramStart"/>
      <w:r w:rsidRPr="00E63B55">
        <w:rPr>
          <w:rFonts w:eastAsia="SimSun"/>
          <w:bCs/>
          <w:kern w:val="1"/>
          <w:lang w:eastAsia="ar-SA"/>
        </w:rPr>
        <w:lastRenderedPageBreak/>
        <w:t>естественно</w:t>
      </w:r>
      <w:r w:rsidR="00EC0A0A" w:rsidRPr="00E63B55">
        <w:rPr>
          <w:rFonts w:eastAsia="SimSun"/>
          <w:bCs/>
          <w:kern w:val="1"/>
          <w:lang w:eastAsia="ar-SA"/>
        </w:rPr>
        <w:t>-</w:t>
      </w:r>
      <w:r w:rsidRPr="00E63B55">
        <w:rPr>
          <w:rFonts w:eastAsia="SimSun"/>
          <w:bCs/>
          <w:kern w:val="1"/>
          <w:lang w:eastAsia="ar-SA"/>
        </w:rPr>
        <w:t>научные</w:t>
      </w:r>
      <w:proofErr w:type="gramEnd"/>
      <w:r w:rsidRPr="00E63B55">
        <w:rPr>
          <w:rFonts w:eastAsia="SimSun"/>
          <w:bCs/>
          <w:kern w:val="1"/>
          <w:lang w:eastAsia="ar-SA"/>
        </w:rPr>
        <w:t xml:space="preserve"> предметы: биология, физика, химия;</w:t>
      </w:r>
    </w:p>
    <w:p w:rsidR="00F51129" w:rsidRPr="00E63B55" w:rsidRDefault="00F51129" w:rsidP="00E63B55">
      <w:pPr>
        <w:suppressAutoHyphens/>
        <w:jc w:val="both"/>
        <w:rPr>
          <w:rFonts w:eastAsia="SimSun"/>
          <w:bCs/>
          <w:kern w:val="1"/>
          <w:lang w:eastAsia="ar-SA"/>
        </w:rPr>
      </w:pPr>
      <w:r w:rsidRPr="00E63B55">
        <w:rPr>
          <w:rFonts w:eastAsia="SimSun"/>
          <w:bCs/>
          <w:kern w:val="1"/>
          <w:lang w:eastAsia="ar-SA"/>
        </w:rPr>
        <w:t>искусство: музыка, изобразительное искусство;</w:t>
      </w:r>
    </w:p>
    <w:p w:rsidR="00F51129" w:rsidRPr="00E63B55" w:rsidRDefault="00F51129" w:rsidP="00E63B55">
      <w:pPr>
        <w:suppressAutoHyphens/>
        <w:jc w:val="both"/>
        <w:rPr>
          <w:rFonts w:eastAsia="SimSun"/>
          <w:bCs/>
          <w:kern w:val="1"/>
          <w:lang w:eastAsia="ar-SA"/>
        </w:rPr>
      </w:pPr>
      <w:r w:rsidRPr="00E63B55">
        <w:rPr>
          <w:rFonts w:eastAsia="SimSun"/>
          <w:bCs/>
          <w:kern w:val="1"/>
          <w:lang w:eastAsia="ar-SA"/>
        </w:rPr>
        <w:t>технология: технология;</w:t>
      </w:r>
    </w:p>
    <w:p w:rsidR="00F51129" w:rsidRPr="00E63B55" w:rsidRDefault="00F51129" w:rsidP="00E63B55">
      <w:pPr>
        <w:suppressAutoHyphens/>
        <w:jc w:val="both"/>
        <w:rPr>
          <w:rFonts w:eastAsia="SimSun"/>
          <w:bCs/>
          <w:kern w:val="1"/>
          <w:lang w:eastAsia="ar-SA"/>
        </w:rPr>
      </w:pPr>
      <w:r w:rsidRPr="00E63B55">
        <w:rPr>
          <w:rFonts w:eastAsia="SimSun"/>
          <w:bCs/>
          <w:kern w:val="1"/>
          <w:lang w:eastAsia="ar-SA"/>
        </w:rPr>
        <w:t>физическая культура</w:t>
      </w:r>
      <w:r w:rsidR="00EC0A0A" w:rsidRPr="00E63B55">
        <w:rPr>
          <w:rFonts w:eastAsia="SimSun"/>
          <w:bCs/>
          <w:kern w:val="1"/>
          <w:lang w:eastAsia="ar-SA"/>
        </w:rPr>
        <w:t xml:space="preserve"> и основы безопасности жизнедеятельности</w:t>
      </w:r>
      <w:r w:rsidRPr="00E63B55">
        <w:rPr>
          <w:rFonts w:eastAsia="SimSun"/>
          <w:bCs/>
          <w:kern w:val="1"/>
          <w:lang w:eastAsia="ar-SA"/>
        </w:rPr>
        <w:t>: физическая культура, основы безопасности жизнедеятельности.</w:t>
      </w:r>
    </w:p>
    <w:p w:rsidR="00F51129" w:rsidRPr="00E63B55" w:rsidRDefault="00F51129" w:rsidP="00E63B55">
      <w:pPr>
        <w:suppressAutoHyphens/>
        <w:ind w:firstLine="709"/>
        <w:jc w:val="both"/>
        <w:rPr>
          <w:rFonts w:eastAsia="SimSun"/>
          <w:bCs/>
          <w:kern w:val="1"/>
          <w:lang w:eastAsia="ar-SA"/>
        </w:rPr>
      </w:pPr>
      <w:proofErr w:type="gramStart"/>
      <w:r w:rsidRPr="00E63B55">
        <w:rPr>
          <w:rFonts w:eastAsia="SimSun"/>
          <w:bCs/>
          <w:kern w:val="1"/>
          <w:lang w:eastAsia="ar-SA"/>
        </w:rPr>
        <w:t xml:space="preserve">Согласно Федеральному закону № 317-ФЗ «О внесении изменений в статьи 11 и 14 Федерального закона «Об образовании в Российской Федерации (далее Федеральный закон № 317-ФЗ) предметная область «Родной язык и родная литература» реализуются через предметы «Родной язык» и «Родная литература» и предусматривает изучение родных языков из числа языков народов Российской Федерации, в том числе русского языка. </w:t>
      </w:r>
      <w:r w:rsidR="00230B5E" w:rsidRPr="00E63B55">
        <w:rPr>
          <w:rFonts w:eastAsia="SimSun"/>
          <w:bCs/>
          <w:kern w:val="1"/>
          <w:lang w:eastAsia="ar-SA"/>
        </w:rPr>
        <w:t xml:space="preserve"> </w:t>
      </w:r>
      <w:proofErr w:type="gramEnd"/>
    </w:p>
    <w:p w:rsidR="00F51129" w:rsidRPr="00E63B55" w:rsidRDefault="00F51129" w:rsidP="00E63B55">
      <w:pPr>
        <w:suppressAutoHyphens/>
        <w:jc w:val="both"/>
        <w:rPr>
          <w:rFonts w:eastAsia="SimSun"/>
          <w:bCs/>
          <w:kern w:val="1"/>
          <w:lang w:eastAsia="ar-SA"/>
        </w:rPr>
      </w:pPr>
      <w:r w:rsidRPr="00E63B55">
        <w:rPr>
          <w:rFonts w:eastAsia="SimSun"/>
          <w:bCs/>
          <w:kern w:val="1"/>
          <w:lang w:eastAsia="ar-SA"/>
        </w:rPr>
        <w:t>Предметная область «Основы духовно-нравственной культуры народов России»  является обязательной в структуре учебного плана образовательной организации, реализующей общеобразовательные программы основного общего образо</w:t>
      </w:r>
      <w:r w:rsidR="00EC0A0A" w:rsidRPr="00E63B55">
        <w:rPr>
          <w:rFonts w:eastAsia="SimSun"/>
          <w:bCs/>
          <w:kern w:val="1"/>
          <w:lang w:eastAsia="ar-SA"/>
        </w:rPr>
        <w:t>вания в соответствии с п. 33.1</w:t>
      </w:r>
      <w:r w:rsidRPr="00E63B55">
        <w:rPr>
          <w:rFonts w:eastAsia="SimSun"/>
          <w:bCs/>
          <w:kern w:val="1"/>
          <w:lang w:eastAsia="ar-SA"/>
        </w:rPr>
        <w:t xml:space="preserve">. Федерального государственного образовательного стандарта основного общего образования, </w:t>
      </w:r>
      <w:r w:rsidR="00EC0A0A" w:rsidRPr="00E63B55">
        <w:rPr>
          <w:rFonts w:eastAsia="SimSun"/>
          <w:bCs/>
          <w:kern w:val="1"/>
          <w:lang w:eastAsia="ar-SA"/>
        </w:rPr>
        <w:t xml:space="preserve">утвержденным </w:t>
      </w:r>
      <w:r w:rsidR="00EC0A0A" w:rsidRPr="00E63B55">
        <w:rPr>
          <w:rFonts w:eastAsia="Calibri"/>
          <w:kern w:val="24"/>
        </w:rPr>
        <w:t xml:space="preserve">приказом </w:t>
      </w:r>
      <w:proofErr w:type="spellStart"/>
      <w:r w:rsidR="00EC0A0A" w:rsidRPr="00E63B55">
        <w:rPr>
          <w:rFonts w:eastAsia="Calibri"/>
          <w:kern w:val="24"/>
        </w:rPr>
        <w:t>Минпросвещения</w:t>
      </w:r>
      <w:proofErr w:type="spellEnd"/>
      <w:r w:rsidR="00EC0A0A" w:rsidRPr="00E63B55">
        <w:rPr>
          <w:rFonts w:eastAsia="Calibri"/>
          <w:kern w:val="24"/>
        </w:rPr>
        <w:t xml:space="preserve"> России от 31.05.2021 № 287 «Об утверждении федерального государственного образовательного стандарта основного общего образования».</w:t>
      </w:r>
      <w:r w:rsidR="00EC0A0A" w:rsidRPr="00E63B55">
        <w:rPr>
          <w:rFonts w:eastAsia="SimSun"/>
          <w:bCs/>
          <w:kern w:val="1"/>
          <w:lang w:eastAsia="ar-SA"/>
        </w:rPr>
        <w:t xml:space="preserve"> </w:t>
      </w:r>
      <w:r w:rsidRPr="00E63B55">
        <w:rPr>
          <w:rFonts w:eastAsia="SimSun"/>
          <w:bCs/>
          <w:kern w:val="1"/>
          <w:lang w:eastAsia="ar-SA"/>
        </w:rPr>
        <w:t xml:space="preserve"> Часы учебного предмета «Основы духовно-нравственной культуры народов России» обязательной части учебного плана представлены для изучения </w:t>
      </w:r>
      <w:r w:rsidR="00230B5E" w:rsidRPr="00E63B55">
        <w:rPr>
          <w:rFonts w:eastAsia="SimSun"/>
          <w:bCs/>
          <w:kern w:val="1"/>
          <w:lang w:eastAsia="ar-SA"/>
        </w:rPr>
        <w:t xml:space="preserve"> в 5 </w:t>
      </w:r>
      <w:r w:rsidR="001C7106">
        <w:rPr>
          <w:rFonts w:eastAsia="SimSun"/>
          <w:bCs/>
          <w:kern w:val="1"/>
          <w:lang w:eastAsia="ar-SA"/>
        </w:rPr>
        <w:t xml:space="preserve">и 6 </w:t>
      </w:r>
      <w:r w:rsidR="00230B5E" w:rsidRPr="00E63B55">
        <w:rPr>
          <w:rFonts w:eastAsia="SimSun"/>
          <w:bCs/>
          <w:kern w:val="1"/>
          <w:lang w:eastAsia="ar-SA"/>
        </w:rPr>
        <w:t>классе</w:t>
      </w:r>
      <w:r w:rsidRPr="00E63B55">
        <w:rPr>
          <w:rFonts w:eastAsia="SimSun"/>
          <w:bCs/>
          <w:kern w:val="1"/>
          <w:lang w:eastAsia="ar-SA"/>
        </w:rPr>
        <w:t>.</w:t>
      </w:r>
    </w:p>
    <w:p w:rsidR="00F51129" w:rsidRPr="00E63B55" w:rsidRDefault="00F51129" w:rsidP="00E63B55">
      <w:pPr>
        <w:suppressAutoHyphens/>
        <w:ind w:firstLine="709"/>
        <w:jc w:val="both"/>
        <w:rPr>
          <w:rFonts w:eastAsia="SimSun"/>
          <w:bCs/>
          <w:kern w:val="1"/>
          <w:lang w:eastAsia="ar-SA"/>
        </w:rPr>
      </w:pPr>
      <w:r w:rsidRPr="00E63B55">
        <w:rPr>
          <w:rFonts w:eastAsia="SimSun"/>
          <w:bCs/>
          <w:kern w:val="1"/>
          <w:lang w:eastAsia="ar-SA"/>
        </w:rPr>
        <w:t>Часть, формируемая участниками образовательного процесса, определяет содержание образования в соответствии с интересами и потребностями учащихся, их родителей (законных представителей), образовательного учреждения.</w:t>
      </w:r>
    </w:p>
    <w:p w:rsidR="00F51129" w:rsidRPr="00E63B55" w:rsidRDefault="00F51129" w:rsidP="00E63B55">
      <w:pPr>
        <w:suppressAutoHyphens/>
        <w:ind w:firstLine="709"/>
        <w:jc w:val="both"/>
        <w:rPr>
          <w:rFonts w:eastAsia="SimSun"/>
          <w:bCs/>
          <w:kern w:val="1"/>
          <w:lang w:eastAsia="ar-SA"/>
        </w:rPr>
      </w:pPr>
      <w:r w:rsidRPr="00E63B55">
        <w:rPr>
          <w:rFonts w:eastAsia="SimSun"/>
          <w:bCs/>
          <w:kern w:val="1"/>
          <w:lang w:eastAsia="ar-SA"/>
        </w:rPr>
        <w:t xml:space="preserve">Время, отводимое на данную часть учебного плана, использовано </w:t>
      </w:r>
      <w:proofErr w:type="gramStart"/>
      <w:r w:rsidRPr="00E63B55">
        <w:rPr>
          <w:rFonts w:eastAsia="SimSun"/>
          <w:bCs/>
          <w:kern w:val="1"/>
          <w:lang w:eastAsia="ar-SA"/>
        </w:rPr>
        <w:t>на</w:t>
      </w:r>
      <w:proofErr w:type="gramEnd"/>
      <w:r w:rsidRPr="00E63B55">
        <w:rPr>
          <w:rFonts w:eastAsia="SimSun"/>
          <w:bCs/>
          <w:kern w:val="1"/>
          <w:lang w:eastAsia="ar-SA"/>
        </w:rPr>
        <w:t>:</w:t>
      </w:r>
    </w:p>
    <w:p w:rsidR="00F51129" w:rsidRPr="00E63B55" w:rsidRDefault="00F51129" w:rsidP="00E63B55">
      <w:pPr>
        <w:numPr>
          <w:ilvl w:val="0"/>
          <w:numId w:val="2"/>
        </w:numPr>
        <w:tabs>
          <w:tab w:val="left" w:pos="284"/>
          <w:tab w:val="left" w:pos="851"/>
        </w:tabs>
        <w:suppressAutoHyphens/>
        <w:contextualSpacing/>
        <w:jc w:val="both"/>
        <w:rPr>
          <w:rFonts w:eastAsia="Calibri"/>
          <w:bCs/>
          <w:lang w:eastAsia="en-US"/>
        </w:rPr>
      </w:pPr>
      <w:r w:rsidRPr="00E63B55">
        <w:rPr>
          <w:rFonts w:eastAsia="Calibri"/>
          <w:bCs/>
          <w:lang w:eastAsia="en-US"/>
        </w:rPr>
        <w:t>увеличение учебных часов, предусмотренных на изучение отдельных тем предметов обязательной части;</w:t>
      </w:r>
    </w:p>
    <w:p w:rsidR="00F51129" w:rsidRPr="00E63B55" w:rsidRDefault="00F51129" w:rsidP="00E63B55">
      <w:pPr>
        <w:numPr>
          <w:ilvl w:val="0"/>
          <w:numId w:val="2"/>
        </w:numPr>
        <w:tabs>
          <w:tab w:val="left" w:pos="284"/>
        </w:tabs>
        <w:suppressAutoHyphens/>
        <w:contextualSpacing/>
        <w:jc w:val="both"/>
        <w:rPr>
          <w:rFonts w:eastAsia="Calibri"/>
          <w:bCs/>
          <w:lang w:eastAsia="en-US"/>
        </w:rPr>
      </w:pPr>
      <w:r w:rsidRPr="00E63B55">
        <w:rPr>
          <w:rFonts w:eastAsia="Calibri"/>
          <w:bCs/>
          <w:lang w:eastAsia="en-US"/>
        </w:rPr>
        <w:t>введение специально разработанных учебных курсов, обеспечивающих интересы и потребности участников образовательного процесса.</w:t>
      </w:r>
    </w:p>
    <w:p w:rsidR="00F51129" w:rsidRPr="00E63B55" w:rsidRDefault="00F51129" w:rsidP="00E63B55">
      <w:pPr>
        <w:autoSpaceDE w:val="0"/>
        <w:autoSpaceDN w:val="0"/>
        <w:adjustRightInd w:val="0"/>
        <w:jc w:val="both"/>
        <w:rPr>
          <w:lang w:eastAsia="en-US"/>
        </w:rPr>
      </w:pPr>
      <w:r w:rsidRPr="00E63B55">
        <w:rPr>
          <w:rFonts w:eastAsia="SimSun"/>
          <w:bCs/>
          <w:kern w:val="1"/>
          <w:lang w:eastAsia="ar-SA"/>
        </w:rPr>
        <w:t xml:space="preserve">В соответствии с частью 1 ст. 58 ФЗ «Об образовании в Российской Федерации» № 273 от 29.12.2012 освоение образовательной программы сопровождается промежуточной аттестацией, проводимой в конце учебного года, в формах, определенных Положением о формах, периодичности и порядке текущего контроля успеваемости и промежуточной аттестации учащихся </w:t>
      </w:r>
      <w:r w:rsidRPr="00E63B55">
        <w:rPr>
          <w:rFonts w:eastAsia="SimSun"/>
          <w:kern w:val="1"/>
          <w:lang w:eastAsia="ar-SA"/>
        </w:rPr>
        <w:t xml:space="preserve">МАОУ «СОШ № 14». Промежуточная аттестация </w:t>
      </w:r>
      <w:r w:rsidR="00711D54" w:rsidRPr="00E63B55">
        <w:rPr>
          <w:rFonts w:eastAsia="SimSun"/>
          <w:kern w:val="1"/>
          <w:lang w:eastAsia="ar-SA"/>
        </w:rPr>
        <w:t xml:space="preserve"> </w:t>
      </w:r>
      <w:r w:rsidRPr="00E63B55">
        <w:rPr>
          <w:rFonts w:eastAsia="SimSun"/>
          <w:kern w:val="1"/>
          <w:lang w:eastAsia="ar-SA"/>
        </w:rPr>
        <w:t xml:space="preserve"> в 5-9 классах проводится по всем предметам учебного плана</w:t>
      </w:r>
      <w:r w:rsidRPr="00E63B55">
        <w:rPr>
          <w:lang w:eastAsia="en-US"/>
        </w:rPr>
        <w:t xml:space="preserve"> как среднее арифметическое четвертных отметок,</w:t>
      </w:r>
      <w:r w:rsidR="00E21361" w:rsidRPr="00E63B55">
        <w:rPr>
          <w:lang w:eastAsia="en-US"/>
        </w:rPr>
        <w:t xml:space="preserve"> по правилам математического округления в пользу ученика, </w:t>
      </w:r>
      <w:r w:rsidRPr="00E63B55">
        <w:rPr>
          <w:lang w:eastAsia="en-US"/>
        </w:rPr>
        <w:t xml:space="preserve"> полученных в течение уче</w:t>
      </w:r>
      <w:r w:rsidR="00230B5E" w:rsidRPr="00E63B55">
        <w:rPr>
          <w:lang w:eastAsia="en-US"/>
        </w:rPr>
        <w:t xml:space="preserve">бного года.  </w:t>
      </w:r>
      <w:r w:rsidR="001C7106">
        <w:rPr>
          <w:szCs w:val="22"/>
          <w:lang w:eastAsia="en-US"/>
        </w:rPr>
        <w:t xml:space="preserve">С 01.09.2023. </w:t>
      </w:r>
      <w:r w:rsidR="001C7106">
        <w:rPr>
          <w:rFonts w:eastAsia="SimSun"/>
          <w:kern w:val="1"/>
          <w:lang w:eastAsia="ar-SA"/>
        </w:rPr>
        <w:t>п</w:t>
      </w:r>
      <w:r w:rsidR="001C7106" w:rsidRPr="008B1B74">
        <w:rPr>
          <w:rFonts w:eastAsia="SimSun"/>
          <w:kern w:val="1"/>
          <w:lang w:eastAsia="ar-SA"/>
        </w:rPr>
        <w:t xml:space="preserve">ромежуточная аттестация   </w:t>
      </w:r>
      <w:r w:rsidR="001C7106">
        <w:rPr>
          <w:rFonts w:eastAsia="SimSun"/>
          <w:kern w:val="1"/>
          <w:lang w:eastAsia="ar-SA"/>
        </w:rPr>
        <w:t xml:space="preserve"> </w:t>
      </w:r>
      <w:r w:rsidR="001C7106" w:rsidRPr="008B1B74">
        <w:rPr>
          <w:rFonts w:eastAsia="SimSun"/>
          <w:kern w:val="1"/>
          <w:lang w:eastAsia="ar-SA"/>
        </w:rPr>
        <w:t xml:space="preserve"> проводится по всем предметам учебного плана</w:t>
      </w:r>
      <w:r w:rsidR="001C7106" w:rsidRPr="008B1B74">
        <w:rPr>
          <w:sz w:val="22"/>
          <w:szCs w:val="22"/>
          <w:lang w:eastAsia="en-US"/>
        </w:rPr>
        <w:t xml:space="preserve"> </w:t>
      </w:r>
      <w:r w:rsidR="001C7106" w:rsidRPr="008B1B74">
        <w:rPr>
          <w:szCs w:val="22"/>
          <w:lang w:eastAsia="en-US"/>
        </w:rPr>
        <w:t xml:space="preserve">как среднее арифметическое </w:t>
      </w:r>
      <w:r w:rsidR="001C7106">
        <w:rPr>
          <w:szCs w:val="22"/>
          <w:lang w:eastAsia="en-US"/>
        </w:rPr>
        <w:t xml:space="preserve"> </w:t>
      </w:r>
      <w:r w:rsidR="001C7106" w:rsidRPr="008B1B74">
        <w:rPr>
          <w:szCs w:val="22"/>
          <w:lang w:eastAsia="en-US"/>
        </w:rPr>
        <w:t>отметок</w:t>
      </w:r>
      <w:r w:rsidR="001C7106">
        <w:rPr>
          <w:szCs w:val="22"/>
          <w:lang w:eastAsia="en-US"/>
        </w:rPr>
        <w:t xml:space="preserve"> за триместр</w:t>
      </w:r>
      <w:r w:rsidR="001C7106" w:rsidRPr="008B1B74">
        <w:rPr>
          <w:szCs w:val="22"/>
          <w:lang w:eastAsia="en-US"/>
        </w:rPr>
        <w:t>,</w:t>
      </w:r>
      <w:r w:rsidR="001C7106" w:rsidRPr="008B1B74">
        <w:rPr>
          <w:color w:val="FF0000"/>
          <w:szCs w:val="22"/>
          <w:lang w:eastAsia="en-US"/>
        </w:rPr>
        <w:t xml:space="preserve"> </w:t>
      </w:r>
      <w:r w:rsidR="001C7106" w:rsidRPr="008B1B74">
        <w:rPr>
          <w:szCs w:val="22"/>
          <w:lang w:eastAsia="en-US"/>
        </w:rPr>
        <w:t xml:space="preserve">по правилам математического округления в пользу ученика,   полученных в течение учебного года. </w:t>
      </w:r>
      <w:r w:rsidR="001C7106" w:rsidRPr="008B1B74">
        <w:rPr>
          <w:sz w:val="22"/>
          <w:szCs w:val="22"/>
          <w:lang w:eastAsia="en-US"/>
        </w:rPr>
        <w:t xml:space="preserve">  </w:t>
      </w:r>
      <w:r w:rsidR="001C7106">
        <w:rPr>
          <w:szCs w:val="22"/>
          <w:lang w:eastAsia="en-US"/>
        </w:rPr>
        <w:t xml:space="preserve"> </w:t>
      </w:r>
      <w:r w:rsidR="001C7106">
        <w:rPr>
          <w:lang w:eastAsia="en-US"/>
        </w:rPr>
        <w:t xml:space="preserve"> </w:t>
      </w:r>
      <w:r w:rsidR="00361FA7" w:rsidRPr="00E63B55">
        <w:rPr>
          <w:lang w:eastAsia="en-US"/>
        </w:rPr>
        <w:t xml:space="preserve">  </w:t>
      </w:r>
      <w:r w:rsidR="00EC0A0A" w:rsidRPr="00E63B55">
        <w:rPr>
          <w:lang w:eastAsia="en-US"/>
        </w:rPr>
        <w:t xml:space="preserve"> </w:t>
      </w:r>
      <w:r w:rsidRPr="00E63B55">
        <w:rPr>
          <w:rFonts w:eastAsia="SimSun"/>
          <w:bCs/>
          <w:kern w:val="1"/>
          <w:lang w:eastAsia="ar-SA"/>
        </w:rPr>
        <w:t>Итоговая аттестация в 9-х классах осуществляется в форме ОГЭ и ГВЭ.</w:t>
      </w:r>
    </w:p>
    <w:p w:rsidR="00F51129" w:rsidRPr="00E63B55" w:rsidRDefault="00F51129" w:rsidP="00E63B55">
      <w:pPr>
        <w:suppressAutoHyphens/>
        <w:ind w:firstLine="709"/>
        <w:jc w:val="both"/>
        <w:rPr>
          <w:rFonts w:eastAsia="SimSun"/>
          <w:bCs/>
          <w:kern w:val="1"/>
          <w:lang w:eastAsia="ar-SA"/>
        </w:rPr>
      </w:pPr>
      <w:r w:rsidRPr="00E63B55">
        <w:rPr>
          <w:rFonts w:eastAsia="SimSun"/>
          <w:bCs/>
          <w:kern w:val="1"/>
          <w:lang w:eastAsia="ar-SA"/>
        </w:rPr>
        <w:t xml:space="preserve">Образовательный процесс в 5-9 классах осуществляется в две смены в условиях пятидневной учебной недели. В 1 смене обучаются 5,8,9 классы, во второй смене – 6,7 классы. Продолжительность учебного года  </w:t>
      </w:r>
      <w:r w:rsidR="00E21361" w:rsidRPr="00E63B55">
        <w:rPr>
          <w:rFonts w:eastAsia="SimSun"/>
          <w:bCs/>
          <w:kern w:val="1"/>
          <w:lang w:eastAsia="ar-SA"/>
        </w:rPr>
        <w:t>устанавливается в соответствии с учебным планом-графиком, утвержденным приказом директора школы на текущий учебный год</w:t>
      </w:r>
      <w:r w:rsidRPr="00E63B55">
        <w:rPr>
          <w:rFonts w:eastAsia="SimSun"/>
          <w:bCs/>
          <w:kern w:val="1"/>
          <w:lang w:eastAsia="ar-SA"/>
        </w:rPr>
        <w:t xml:space="preserve">. Недельная нагрузка не превышает максимально </w:t>
      </w:r>
      <w:proofErr w:type="gramStart"/>
      <w:r w:rsidRPr="00E63B55">
        <w:rPr>
          <w:rFonts w:eastAsia="SimSun"/>
          <w:bCs/>
          <w:kern w:val="1"/>
          <w:lang w:eastAsia="ar-SA"/>
        </w:rPr>
        <w:t>допустимой</w:t>
      </w:r>
      <w:proofErr w:type="gramEnd"/>
      <w:r w:rsidRPr="00E63B55">
        <w:rPr>
          <w:rFonts w:eastAsia="SimSun"/>
          <w:bCs/>
          <w:kern w:val="1"/>
          <w:lang w:eastAsia="ar-SA"/>
        </w:rPr>
        <w:t xml:space="preserve"> 29,30,32,33,33 часа. Продолжительность урока – 40 минут. Начало занятий 1 смены в 8.00, второй смены в 14.00. Продолжительность перемен между уроками составляет не менее 10 минут, </w:t>
      </w:r>
      <w:r w:rsidR="00EC0A0A" w:rsidRPr="00E63B55">
        <w:rPr>
          <w:rFonts w:eastAsia="SimSun"/>
          <w:bCs/>
          <w:kern w:val="1"/>
          <w:lang w:eastAsia="ar-SA"/>
        </w:rPr>
        <w:t xml:space="preserve"> </w:t>
      </w:r>
      <w:r w:rsidRPr="00E63B55">
        <w:rPr>
          <w:rFonts w:eastAsia="SimSun"/>
          <w:bCs/>
          <w:kern w:val="1"/>
          <w:lang w:eastAsia="ar-SA"/>
        </w:rPr>
        <w:t xml:space="preserve"> перемены </w:t>
      </w:r>
      <w:r w:rsidR="00EC0A0A" w:rsidRPr="00E63B55">
        <w:rPr>
          <w:rFonts w:eastAsia="SimSun"/>
          <w:bCs/>
          <w:kern w:val="1"/>
          <w:lang w:eastAsia="ar-SA"/>
        </w:rPr>
        <w:t>для питани</w:t>
      </w:r>
      <w:proofErr w:type="gramStart"/>
      <w:r w:rsidR="00EC0A0A" w:rsidRPr="00E63B55">
        <w:rPr>
          <w:rFonts w:eastAsia="SimSun"/>
          <w:bCs/>
          <w:kern w:val="1"/>
          <w:lang w:eastAsia="ar-SA"/>
        </w:rPr>
        <w:t>я</w:t>
      </w:r>
      <w:r w:rsidRPr="00E63B55">
        <w:rPr>
          <w:rFonts w:eastAsia="SimSun"/>
          <w:bCs/>
          <w:kern w:val="1"/>
          <w:lang w:eastAsia="ar-SA"/>
        </w:rPr>
        <w:t>–</w:t>
      </w:r>
      <w:proofErr w:type="gramEnd"/>
      <w:r w:rsidRPr="00E63B55">
        <w:rPr>
          <w:rFonts w:eastAsia="SimSun"/>
          <w:bCs/>
          <w:kern w:val="1"/>
          <w:lang w:eastAsia="ar-SA"/>
        </w:rPr>
        <w:t xml:space="preserve"> по 20 минут каждая.</w:t>
      </w:r>
    </w:p>
    <w:p w:rsidR="00F51129" w:rsidRPr="00E63B55" w:rsidRDefault="00F51129" w:rsidP="00F51129">
      <w:pPr>
        <w:ind w:firstLine="567"/>
        <w:jc w:val="center"/>
      </w:pPr>
      <w:r w:rsidRPr="00E63B55">
        <w:rPr>
          <w:b/>
          <w:bCs/>
          <w:color w:val="000000"/>
        </w:rPr>
        <w:t>Общие характеристики предметных областей</w:t>
      </w:r>
    </w:p>
    <w:p w:rsidR="00F51129" w:rsidRPr="00E63B55" w:rsidRDefault="00F51129" w:rsidP="00F51129">
      <w:pPr>
        <w:pStyle w:val="dash041e0431044b0447043d044b0439"/>
        <w:ind w:firstLine="720"/>
        <w:jc w:val="both"/>
        <w:rPr>
          <w:b/>
          <w:u w:val="single"/>
        </w:rPr>
      </w:pPr>
      <w:r w:rsidRPr="00E63B55">
        <w:rPr>
          <w:rStyle w:val="dash041e0431044b0447043d044b0439char1"/>
          <w:b/>
          <w:u w:val="single"/>
        </w:rPr>
        <w:t>Русский язык и литература  (русский язык, литература)</w:t>
      </w:r>
    </w:p>
    <w:p w:rsidR="00F51129" w:rsidRPr="00E63B55" w:rsidRDefault="00F51129" w:rsidP="00F51129">
      <w:pPr>
        <w:pStyle w:val="dash041e0431044b0447043d044b0439"/>
        <w:ind w:firstLine="700"/>
        <w:jc w:val="both"/>
      </w:pPr>
      <w:proofErr w:type="gramStart"/>
      <w:r w:rsidRPr="00E63B55">
        <w:rPr>
          <w:rStyle w:val="dash041e0431044b0447043d044b0439char1"/>
        </w:rPr>
        <w:t xml:space="preserve">Изучение данной предметной области — языка как знаковой системы, лежащей в основе человеческого общения, формирования гражданской, этнической и социальной </w:t>
      </w:r>
      <w:r w:rsidRPr="00E63B55">
        <w:rPr>
          <w:rStyle w:val="dash041e0431044b0447043d044b0439char1"/>
        </w:rPr>
        <w:lastRenderedPageBreak/>
        <w:t xml:space="preserve">идентичности, позволяющей понимать, быть понятым, выражать внутренний мир человека, должно обеспечить: </w:t>
      </w:r>
      <w:proofErr w:type="gramEnd"/>
    </w:p>
    <w:p w:rsidR="00F51129" w:rsidRPr="00E63B55" w:rsidRDefault="00F51129" w:rsidP="00F51129">
      <w:pPr>
        <w:pStyle w:val="dash041e0431044b0447043d044b0439"/>
        <w:ind w:firstLine="700"/>
        <w:jc w:val="both"/>
      </w:pPr>
      <w:r w:rsidRPr="00E63B55">
        <w:rPr>
          <w:rStyle w:val="dash041e0431044b0447043d044b0439char1"/>
        </w:rPr>
        <w:t>получение доступа к литературному наследию и через него к сокровищам отечественной и мировой  культуры и достижениям цивилизации;</w:t>
      </w:r>
    </w:p>
    <w:p w:rsidR="00F51129" w:rsidRPr="00E63B55" w:rsidRDefault="00F51129" w:rsidP="00F51129">
      <w:pPr>
        <w:pStyle w:val="dash041e0431044b0447043d044b0439"/>
        <w:ind w:firstLine="700"/>
        <w:jc w:val="both"/>
      </w:pPr>
      <w:r w:rsidRPr="00E63B55">
        <w:rPr>
          <w:rStyle w:val="dash041e0431044b0447043d044b0439char1"/>
        </w:rPr>
        <w:t>формирование основы для   понимания особенностей разных культур и  воспитания уважения к ним;</w:t>
      </w:r>
    </w:p>
    <w:p w:rsidR="00F51129" w:rsidRPr="00E63B55" w:rsidRDefault="00F51129" w:rsidP="00F51129">
      <w:pPr>
        <w:pStyle w:val="dash041e0431044b0447043d044b0439"/>
        <w:ind w:firstLine="700"/>
        <w:jc w:val="both"/>
      </w:pPr>
      <w:r w:rsidRPr="00E63B55">
        <w:rPr>
          <w:rStyle w:val="dash041e0431044b0447043d044b0439char1"/>
        </w:rPr>
        <w:t xml:space="preserve">осознание взаимосвязи между своим интеллектуальным и социальным ростом, способствующим духовному, нравственному, эмоциональному, творческому, этическому и познавательному развитию; </w:t>
      </w:r>
    </w:p>
    <w:p w:rsidR="00F51129" w:rsidRPr="00E63B55" w:rsidRDefault="00F51129" w:rsidP="00F51129">
      <w:pPr>
        <w:pStyle w:val="dash041e0431044b0447043d044b0439"/>
        <w:ind w:firstLine="700"/>
        <w:jc w:val="both"/>
      </w:pPr>
      <w:r w:rsidRPr="00E63B55">
        <w:rPr>
          <w:rStyle w:val="dash041e0431044b0447043d044b0439char1"/>
        </w:rPr>
        <w:t>формирование базовых умений, обеспечивающих возможность дальнейшего изучения языков,  c установкой на билингвизм;</w:t>
      </w:r>
    </w:p>
    <w:p w:rsidR="00F51129" w:rsidRPr="00E63B55" w:rsidRDefault="00F51129" w:rsidP="00F51129">
      <w:pPr>
        <w:pStyle w:val="dash041e0431044b0447043d044b0439"/>
        <w:ind w:firstLine="700"/>
        <w:jc w:val="both"/>
        <w:rPr>
          <w:rStyle w:val="dash041e0431044b0447043d044b0439char1"/>
        </w:rPr>
      </w:pPr>
      <w:r w:rsidRPr="00E63B55">
        <w:rPr>
          <w:rStyle w:val="dash041e0431044b0447043d044b0439char1"/>
        </w:rPr>
        <w:t>обогащение  активного и потенциального словарного запаса для  достижения более высоких результатов при изучении других учебных предметов.</w:t>
      </w:r>
    </w:p>
    <w:p w:rsidR="00F51129" w:rsidRPr="00E63B55" w:rsidRDefault="00F51129" w:rsidP="00F51129">
      <w:pPr>
        <w:suppressAutoHyphens/>
        <w:spacing w:line="276" w:lineRule="auto"/>
        <w:ind w:firstLine="709"/>
        <w:jc w:val="both"/>
        <w:rPr>
          <w:rFonts w:eastAsia="SimSun"/>
          <w:bCs/>
          <w:kern w:val="1"/>
          <w:lang w:eastAsia="ar-SA"/>
        </w:rPr>
      </w:pPr>
      <w:r w:rsidRPr="00E63B55">
        <w:rPr>
          <w:rFonts w:eastAsia="SimSun"/>
          <w:b/>
          <w:bCs/>
          <w:kern w:val="1"/>
          <w:u w:val="single"/>
          <w:lang w:eastAsia="ar-SA"/>
        </w:rPr>
        <w:t>Родной язык</w:t>
      </w:r>
      <w:r w:rsidR="00230B5E" w:rsidRPr="00E63B55">
        <w:rPr>
          <w:rFonts w:eastAsia="SimSun"/>
          <w:b/>
          <w:bCs/>
          <w:kern w:val="1"/>
          <w:u w:val="single"/>
          <w:lang w:eastAsia="ar-SA"/>
        </w:rPr>
        <w:t xml:space="preserve"> (русский)</w:t>
      </w:r>
      <w:r w:rsidRPr="00E63B55">
        <w:rPr>
          <w:rFonts w:eastAsia="SimSun"/>
          <w:b/>
          <w:bCs/>
          <w:kern w:val="1"/>
          <w:u w:val="single"/>
          <w:lang w:eastAsia="ar-SA"/>
        </w:rPr>
        <w:t xml:space="preserve"> и родная литература</w:t>
      </w:r>
      <w:r w:rsidR="00230B5E" w:rsidRPr="00E63B55">
        <w:rPr>
          <w:rFonts w:eastAsia="SimSun"/>
          <w:b/>
          <w:bCs/>
          <w:kern w:val="1"/>
          <w:u w:val="single"/>
          <w:lang w:eastAsia="ar-SA"/>
        </w:rPr>
        <w:t xml:space="preserve"> (русская)</w:t>
      </w:r>
      <w:r w:rsidRPr="00E63B55">
        <w:rPr>
          <w:rFonts w:eastAsia="SimSun"/>
          <w:bCs/>
          <w:kern w:val="1"/>
          <w:lang w:eastAsia="ar-SA"/>
        </w:rPr>
        <w:t xml:space="preserve">  </w:t>
      </w:r>
    </w:p>
    <w:p w:rsidR="00F51129" w:rsidRPr="00E63B55" w:rsidRDefault="00F51129" w:rsidP="00F51129">
      <w:pPr>
        <w:autoSpaceDE w:val="0"/>
        <w:autoSpaceDN w:val="0"/>
        <w:adjustRightInd w:val="0"/>
        <w:jc w:val="both"/>
        <w:rPr>
          <w:rFonts w:eastAsiaTheme="minorHAnsi"/>
          <w:lang w:eastAsia="en-US"/>
        </w:rPr>
      </w:pPr>
      <w:r w:rsidRPr="00E63B55">
        <w:rPr>
          <w:rFonts w:eastAsiaTheme="minorHAnsi"/>
          <w:lang w:eastAsia="en-US"/>
        </w:rPr>
        <w:t xml:space="preserve">Основные </w:t>
      </w:r>
      <w:r w:rsidRPr="00E63B55">
        <w:rPr>
          <w:rFonts w:eastAsiaTheme="minorHAnsi"/>
          <w:i/>
          <w:iCs/>
          <w:lang w:eastAsia="en-US"/>
        </w:rPr>
        <w:t xml:space="preserve">цели </w:t>
      </w:r>
      <w:r w:rsidRPr="00E63B55">
        <w:rPr>
          <w:rFonts w:eastAsiaTheme="minorHAnsi"/>
          <w:lang w:eastAsia="en-US"/>
        </w:rPr>
        <w:t>изучения родного (русского) языка и родной (русской) литературы в школе:</w:t>
      </w:r>
    </w:p>
    <w:p w:rsidR="00F51129" w:rsidRPr="00E63B55" w:rsidRDefault="00F51129" w:rsidP="00F51129">
      <w:pPr>
        <w:autoSpaceDE w:val="0"/>
        <w:autoSpaceDN w:val="0"/>
        <w:adjustRightInd w:val="0"/>
        <w:jc w:val="both"/>
        <w:rPr>
          <w:rFonts w:eastAsiaTheme="minorHAnsi"/>
          <w:lang w:eastAsia="en-US"/>
        </w:rPr>
      </w:pPr>
      <w:r w:rsidRPr="00E63B55">
        <w:rPr>
          <w:rFonts w:eastAsiaTheme="minorHAnsi"/>
          <w:lang w:eastAsia="en-US"/>
        </w:rPr>
        <w:t>- формирование представлений о русском языке как языке русского народа, государственном языке Российской Федерации, средстве межнационального общения, консолидации единения народов России;</w:t>
      </w:r>
    </w:p>
    <w:p w:rsidR="00F51129" w:rsidRPr="00E63B55" w:rsidRDefault="00F51129" w:rsidP="00F51129">
      <w:pPr>
        <w:autoSpaceDE w:val="0"/>
        <w:autoSpaceDN w:val="0"/>
        <w:adjustRightInd w:val="0"/>
        <w:jc w:val="both"/>
        <w:rPr>
          <w:rFonts w:eastAsiaTheme="minorHAnsi"/>
          <w:lang w:eastAsia="en-US"/>
        </w:rPr>
      </w:pPr>
      <w:r w:rsidRPr="00E63B55">
        <w:rPr>
          <w:rFonts w:eastAsiaTheme="minorHAnsi"/>
          <w:lang w:eastAsia="en-US"/>
        </w:rPr>
        <w:t>- формирование знаний об устройстве системы языка и закономерностях ее функционирования на современном этапе;</w:t>
      </w:r>
    </w:p>
    <w:p w:rsidR="00F51129" w:rsidRPr="00E63B55" w:rsidRDefault="00F51129" w:rsidP="00F51129">
      <w:pPr>
        <w:autoSpaceDE w:val="0"/>
        <w:autoSpaceDN w:val="0"/>
        <w:adjustRightInd w:val="0"/>
        <w:jc w:val="both"/>
        <w:rPr>
          <w:rFonts w:eastAsiaTheme="minorHAnsi"/>
          <w:lang w:eastAsia="en-US"/>
        </w:rPr>
      </w:pPr>
      <w:r w:rsidRPr="00E63B55">
        <w:rPr>
          <w:rFonts w:eastAsiaTheme="minorHAnsi"/>
          <w:lang w:eastAsia="en-US"/>
        </w:rPr>
        <w:t>- обогащение словарного запаса учащихся, овладение культурой устной и письменной речи, видами речевой деятельности, правилами и способами использования языка в разных условиях общения;</w:t>
      </w:r>
    </w:p>
    <w:p w:rsidR="00F51129" w:rsidRPr="00E63B55" w:rsidRDefault="00F51129" w:rsidP="00F51129">
      <w:pPr>
        <w:autoSpaceDE w:val="0"/>
        <w:autoSpaceDN w:val="0"/>
        <w:adjustRightInd w:val="0"/>
        <w:jc w:val="both"/>
        <w:rPr>
          <w:rFonts w:eastAsiaTheme="minorHAnsi"/>
          <w:lang w:eastAsia="en-US"/>
        </w:rPr>
      </w:pPr>
      <w:r w:rsidRPr="00E63B55">
        <w:rPr>
          <w:rFonts w:eastAsiaTheme="minorHAnsi"/>
          <w:lang w:eastAsia="en-US"/>
        </w:rPr>
        <w:t xml:space="preserve">- овладение важнейшими </w:t>
      </w:r>
      <w:proofErr w:type="spellStart"/>
      <w:r w:rsidRPr="00E63B55">
        <w:rPr>
          <w:rFonts w:eastAsiaTheme="minorHAnsi"/>
          <w:lang w:eastAsia="en-US"/>
        </w:rPr>
        <w:t>общепредметными</w:t>
      </w:r>
      <w:proofErr w:type="spellEnd"/>
      <w:r w:rsidRPr="00E63B55">
        <w:rPr>
          <w:rFonts w:eastAsiaTheme="minorHAnsi"/>
          <w:lang w:eastAsia="en-US"/>
        </w:rPr>
        <w:t xml:space="preserve"> умениями и универсальными способами деятельности (извлечение информации из лингвистических словарей различных типов и других источников, включая СМИ и Интернет; информационная переработка текста).</w:t>
      </w:r>
      <w:r w:rsidRPr="00E63B55">
        <w:rPr>
          <w:rFonts w:eastAsia="SimSun"/>
          <w:bCs/>
          <w:kern w:val="1"/>
          <w:lang w:eastAsia="ar-SA"/>
        </w:rPr>
        <w:t xml:space="preserve">    </w:t>
      </w:r>
    </w:p>
    <w:p w:rsidR="00F51129" w:rsidRPr="00E63B55" w:rsidRDefault="00F51129" w:rsidP="00F51129">
      <w:pPr>
        <w:pStyle w:val="dash041e0431044b0447043d044b0439"/>
        <w:ind w:firstLine="720"/>
        <w:jc w:val="both"/>
        <w:rPr>
          <w:u w:val="single"/>
        </w:rPr>
      </w:pPr>
      <w:r w:rsidRPr="00E63B55">
        <w:rPr>
          <w:rStyle w:val="dash041e0431044b0447043d044b0439char1"/>
          <w:b/>
          <w:u w:val="single"/>
        </w:rPr>
        <w:t>Иностранные языки</w:t>
      </w:r>
      <w:r w:rsidRPr="00E63B55">
        <w:rPr>
          <w:rStyle w:val="dash041e0431044b0447043d044b0439char1"/>
          <w:u w:val="single"/>
        </w:rPr>
        <w:t xml:space="preserve"> (</w:t>
      </w:r>
      <w:r w:rsidRPr="00E63B55">
        <w:rPr>
          <w:rStyle w:val="dash041e0431044b0447043d044b0439char1"/>
          <w:b/>
          <w:bCs/>
          <w:u w:val="single"/>
        </w:rPr>
        <w:t>Иностранный язык.</w:t>
      </w:r>
      <w:proofErr w:type="gramStart"/>
      <w:r w:rsidRPr="00E63B55">
        <w:rPr>
          <w:rStyle w:val="dash041e0431044b0447043d044b0439char1"/>
          <w:b/>
          <w:bCs/>
          <w:u w:val="single"/>
        </w:rPr>
        <w:t xml:space="preserve"> </w:t>
      </w:r>
      <w:r w:rsidR="001C7106">
        <w:rPr>
          <w:rStyle w:val="dash041e0431044b0447043d044b0439char1"/>
          <w:b/>
          <w:bCs/>
          <w:u w:val="single"/>
        </w:rPr>
        <w:t xml:space="preserve"> </w:t>
      </w:r>
      <w:r w:rsidRPr="00E63B55">
        <w:rPr>
          <w:rStyle w:val="dash041e0431044b0447043d044b0439char1"/>
          <w:b/>
          <w:bCs/>
          <w:u w:val="single"/>
        </w:rPr>
        <w:t>)</w:t>
      </w:r>
      <w:proofErr w:type="gramEnd"/>
      <w:r w:rsidRPr="00E63B55">
        <w:rPr>
          <w:rStyle w:val="dash041e0431044b0447043d044b0439char1"/>
          <w:b/>
          <w:bCs/>
          <w:u w:val="single"/>
        </w:rPr>
        <w:t>:</w:t>
      </w:r>
    </w:p>
    <w:p w:rsidR="00F51129" w:rsidRPr="00E63B55" w:rsidRDefault="00F51129" w:rsidP="00F51129">
      <w:pPr>
        <w:pStyle w:val="dash041e0431044b0447043d044b0439"/>
        <w:ind w:firstLine="700"/>
        <w:jc w:val="both"/>
      </w:pPr>
      <w:proofErr w:type="gramStart"/>
      <w:r w:rsidRPr="00E63B55">
        <w:rPr>
          <w:rStyle w:val="dash041e0431044b0447043d044b0439char1"/>
        </w:rPr>
        <w:t xml:space="preserve">1) 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зарубежной литературы разных жанров, с учётом достигнутого обучающимися уровня иноязычной компетентности; </w:t>
      </w:r>
      <w:proofErr w:type="gramEnd"/>
    </w:p>
    <w:p w:rsidR="00F51129" w:rsidRPr="00E63B55" w:rsidRDefault="00F51129" w:rsidP="00F51129">
      <w:pPr>
        <w:pStyle w:val="dash041e0431044b0447043d044b0439"/>
        <w:ind w:firstLine="700"/>
        <w:jc w:val="both"/>
      </w:pPr>
      <w:r w:rsidRPr="00E63B55">
        <w:rPr>
          <w:rStyle w:val="dash041e0431044b0447043d044b0439char1"/>
        </w:rPr>
        <w:t>2) формирование и совершенствование иноязычной  коммуникативной  компетенции; расширение и систематизация знаний о языке, расширение  лингвистического кругозора и лексического запаса, дальнейшее овладение общей речевой культурой;</w:t>
      </w:r>
    </w:p>
    <w:p w:rsidR="00F51129" w:rsidRPr="00E63B55" w:rsidRDefault="00F51129" w:rsidP="00F51129">
      <w:pPr>
        <w:pStyle w:val="dash041e0431044b0447043d044b0439"/>
        <w:ind w:firstLine="700"/>
        <w:jc w:val="both"/>
      </w:pPr>
      <w:r w:rsidRPr="00E63B55">
        <w:rPr>
          <w:rStyle w:val="dash041e0431044b0447043d044b0439char1"/>
        </w:rPr>
        <w:t xml:space="preserve">3) достижение </w:t>
      </w:r>
      <w:proofErr w:type="spellStart"/>
      <w:r w:rsidRPr="00E63B55">
        <w:rPr>
          <w:rStyle w:val="dash041e0431044b0447043d044b0439char1"/>
        </w:rPr>
        <w:t>допорогового</w:t>
      </w:r>
      <w:proofErr w:type="spellEnd"/>
      <w:r w:rsidRPr="00E63B55">
        <w:rPr>
          <w:rStyle w:val="dash041e0431044b0447043d044b0439char1"/>
        </w:rPr>
        <w:t xml:space="preserve"> уровня иноязычной коммуникативной компетенции;</w:t>
      </w:r>
    </w:p>
    <w:p w:rsidR="00F51129" w:rsidRPr="00E63B55" w:rsidRDefault="00F51129" w:rsidP="00F51129">
      <w:pPr>
        <w:pStyle w:val="dash041e0431044b0447043d044b0439"/>
        <w:ind w:firstLine="700"/>
        <w:jc w:val="both"/>
      </w:pPr>
      <w:r w:rsidRPr="00E63B55">
        <w:rPr>
          <w:rStyle w:val="dash041e0431044b0447043d044b0439char1"/>
        </w:rPr>
        <w:t>4) создание основы для формирования интереса к совершенствованию достигнутого уровня владения изучаемым иностранным языком,  в том числе на основе самонаблюдения и самооценки, к изучению второго/третьего иностранного языка, к использованию иностранного языка как средства получения информации, позволяющей  расширять свои знания в других предметных областях.</w:t>
      </w:r>
    </w:p>
    <w:p w:rsidR="00F51129" w:rsidRPr="00E63B55" w:rsidRDefault="00F51129" w:rsidP="00F51129">
      <w:pPr>
        <w:pStyle w:val="dash041e0431044b0447043d044b0439"/>
        <w:ind w:right="100" w:firstLine="720"/>
        <w:rPr>
          <w:u w:val="single"/>
        </w:rPr>
      </w:pPr>
      <w:r w:rsidRPr="00E63B55">
        <w:rPr>
          <w:rStyle w:val="dash041e0431044b0447043d044b0439char1"/>
        </w:rPr>
        <w:t> </w:t>
      </w:r>
      <w:proofErr w:type="gramStart"/>
      <w:r w:rsidRPr="00E63B55">
        <w:rPr>
          <w:rStyle w:val="dash041e0431044b0447043d044b0439char1"/>
          <w:b/>
          <w:bCs/>
          <w:u w:val="single"/>
        </w:rPr>
        <w:t>Общест</w:t>
      </w:r>
      <w:r w:rsidR="00E63B55" w:rsidRPr="00E63B55">
        <w:rPr>
          <w:rStyle w:val="dash041e0431044b0447043d044b0439char1"/>
          <w:b/>
          <w:bCs/>
          <w:u w:val="single"/>
        </w:rPr>
        <w:t>венно-научные предметы (История.</w:t>
      </w:r>
      <w:proofErr w:type="gramEnd"/>
      <w:r w:rsidR="00E63B55" w:rsidRPr="00E63B55">
        <w:rPr>
          <w:rStyle w:val="dash041e0431044b0447043d044b0439char1"/>
          <w:b/>
          <w:bCs/>
          <w:u w:val="single"/>
        </w:rPr>
        <w:t xml:space="preserve"> </w:t>
      </w:r>
      <w:r w:rsidRPr="00E63B55">
        <w:rPr>
          <w:rStyle w:val="dash041e0431044b0447043d044b0439char1"/>
          <w:b/>
          <w:bCs/>
          <w:u w:val="single"/>
        </w:rPr>
        <w:t xml:space="preserve">Обществознание. </w:t>
      </w:r>
      <w:proofErr w:type="gramStart"/>
      <w:r w:rsidRPr="00E63B55">
        <w:rPr>
          <w:rStyle w:val="dash041e0431044b0447043d044b0439char1"/>
          <w:b/>
          <w:bCs/>
          <w:u w:val="single"/>
        </w:rPr>
        <w:t>География)</w:t>
      </w:r>
      <w:proofErr w:type="gramEnd"/>
    </w:p>
    <w:p w:rsidR="00F51129" w:rsidRPr="00E63B55" w:rsidRDefault="00F51129" w:rsidP="00F51129">
      <w:pPr>
        <w:pStyle w:val="dash041e0431044b0447043d044b0439"/>
        <w:ind w:firstLine="700"/>
        <w:jc w:val="both"/>
      </w:pPr>
      <w:r w:rsidRPr="00E63B55">
        <w:rPr>
          <w:rStyle w:val="dash041e0431044b0447043d044b0439char1"/>
        </w:rPr>
        <w:t xml:space="preserve">Изучение предметной области «Общественно-научные предметы» должно обеспечить: </w:t>
      </w:r>
    </w:p>
    <w:p w:rsidR="00F51129" w:rsidRPr="00E63B55" w:rsidRDefault="00F51129" w:rsidP="00F51129">
      <w:pPr>
        <w:pStyle w:val="dash041e0431044b0447043d044b0439"/>
        <w:ind w:firstLine="700"/>
        <w:jc w:val="both"/>
      </w:pPr>
      <w:r w:rsidRPr="00E63B55">
        <w:rPr>
          <w:rStyle w:val="dash041e0431044b0447043d044b0439char1"/>
        </w:rPr>
        <w:t>формирование</w:t>
      </w:r>
      <w:r w:rsidRPr="00E63B55">
        <w:rPr>
          <w:rStyle w:val="dash041e0431044b0447043d044b0439char1"/>
          <w:b/>
          <w:bCs/>
        </w:rPr>
        <w:t xml:space="preserve"> </w:t>
      </w:r>
      <w:r w:rsidRPr="00E63B55">
        <w:rPr>
          <w:rStyle w:val="dash041e0431044b0447043d044b0439char1"/>
        </w:rPr>
        <w:t>мировоззренческой,</w:t>
      </w:r>
      <w:r w:rsidRPr="00E63B55">
        <w:rPr>
          <w:rStyle w:val="dash041e0431044b0447043d044b0439char1"/>
          <w:b/>
          <w:bCs/>
        </w:rPr>
        <w:t xml:space="preserve"> </w:t>
      </w:r>
      <w:r w:rsidRPr="00E63B55">
        <w:rPr>
          <w:rStyle w:val="dash041e0431044b0447043d044b0439char1"/>
        </w:rPr>
        <w:t xml:space="preserve">ценностно-смысловой сферы обучающихся,  личностных основ российской гражданской идентичности, социальной ответственности, правового самосознания, </w:t>
      </w:r>
      <w:proofErr w:type="spellStart"/>
      <w:r w:rsidRPr="00E63B55">
        <w:rPr>
          <w:rStyle w:val="dash041e0431044b0447043d044b0439char1"/>
        </w:rPr>
        <w:t>поликультурности</w:t>
      </w:r>
      <w:proofErr w:type="spellEnd"/>
      <w:r w:rsidRPr="00E63B55">
        <w:rPr>
          <w:rStyle w:val="dash041e0431044b0447043d044b0439char1"/>
        </w:rPr>
        <w:t>, толерантности, приверженности ценностям, закреплённым в Конституции Российской Федерации;</w:t>
      </w:r>
    </w:p>
    <w:p w:rsidR="00F51129" w:rsidRPr="00E63B55" w:rsidRDefault="00F51129" w:rsidP="00F51129">
      <w:pPr>
        <w:pStyle w:val="dash041e0431044b0447043d044b0439"/>
        <w:ind w:firstLine="720"/>
        <w:jc w:val="both"/>
      </w:pPr>
      <w:r w:rsidRPr="00E63B55">
        <w:rPr>
          <w:rStyle w:val="dash041e0431044b0447043d044b0439char1"/>
        </w:rPr>
        <w:t xml:space="preserve">понимание основных принципов жизни общества, роли окружающей среды  как важного фактора формирования качеств личности, ее социализации; </w:t>
      </w:r>
    </w:p>
    <w:p w:rsidR="00F51129" w:rsidRPr="00E63B55" w:rsidRDefault="00F51129" w:rsidP="00F51129">
      <w:pPr>
        <w:pStyle w:val="dash041e0431044b0447043d044b0439"/>
        <w:ind w:firstLine="700"/>
        <w:jc w:val="both"/>
      </w:pPr>
      <w:r w:rsidRPr="00E63B55">
        <w:lastRenderedPageBreak/>
        <w:t>владение экологическим мышлением, обеспечивающим понимание взаимосвязи между природными, социальными, экономическими и политическими явлениями, их влияния на качество жизни человека и качество окружающей его среды</w:t>
      </w:r>
      <w:r w:rsidRPr="00E63B55">
        <w:rPr>
          <w:rStyle w:val="dash041e0431044b0447043d044b0439char1"/>
        </w:rPr>
        <w:t>;</w:t>
      </w:r>
    </w:p>
    <w:p w:rsidR="00F51129" w:rsidRPr="00E63B55" w:rsidRDefault="00F51129" w:rsidP="00F51129">
      <w:pPr>
        <w:pStyle w:val="dash041e0431044b0447043d044b0439"/>
        <w:ind w:firstLine="700"/>
        <w:jc w:val="both"/>
      </w:pPr>
      <w:r w:rsidRPr="00E63B55">
        <w:rPr>
          <w:rStyle w:val="dash041e0431044b0447043d044b0439char1"/>
        </w:rPr>
        <w:t>осознание своей роли в целостном, многообразном и быстро изменяющемся глобальном мире;</w:t>
      </w:r>
    </w:p>
    <w:p w:rsidR="00F51129" w:rsidRPr="00E63B55" w:rsidRDefault="00F51129" w:rsidP="00F51129">
      <w:pPr>
        <w:pStyle w:val="dash041e0431044b0447043d044b0439"/>
        <w:ind w:firstLine="700"/>
        <w:jc w:val="both"/>
      </w:pPr>
      <w:r w:rsidRPr="00E63B55">
        <w:rPr>
          <w:rStyle w:val="dash041e0431044b0447043d044b0439char1"/>
        </w:rPr>
        <w:t>приобретение теоретических знаний и опыта их применения для адекватной ориентации в окружающем мире, выработки способов адаптации в нём, формирования собственной активной позиции в общественной жизни при решении задач в области социальных отношений.</w:t>
      </w:r>
    </w:p>
    <w:p w:rsidR="00F51129" w:rsidRPr="00E63B55" w:rsidRDefault="00F51129" w:rsidP="00F51129">
      <w:pPr>
        <w:pStyle w:val="dash041e0431044b0447043d044b0439"/>
        <w:ind w:firstLine="700"/>
        <w:jc w:val="both"/>
      </w:pPr>
      <w:r w:rsidRPr="00E63B55">
        <w:rPr>
          <w:rStyle w:val="dash041e0431044b0447043d044b0439char1"/>
        </w:rPr>
        <w:t>При изучении общественно-научных предметов задача развития и воспитания личности обучающихся является приоритетной.</w:t>
      </w:r>
    </w:p>
    <w:p w:rsidR="00F51129" w:rsidRPr="00E63B55" w:rsidRDefault="00F51129" w:rsidP="00F51129">
      <w:pPr>
        <w:pStyle w:val="dash041e0431044b0447043d044b0439"/>
        <w:ind w:firstLine="720"/>
        <w:jc w:val="both"/>
        <w:rPr>
          <w:u w:val="single"/>
        </w:rPr>
      </w:pPr>
      <w:r w:rsidRPr="00E63B55">
        <w:rPr>
          <w:rStyle w:val="dash041e0431044b0447043d044b0439char1"/>
        </w:rPr>
        <w:t> </w:t>
      </w:r>
      <w:r w:rsidRPr="00E63B55">
        <w:rPr>
          <w:rStyle w:val="dash041e0431044b0447043d044b0439char1"/>
          <w:b/>
          <w:bCs/>
          <w:u w:val="single"/>
        </w:rPr>
        <w:t>Математика и информатика (Математика, алгебра, геометрия,  информатика</w:t>
      </w:r>
      <w:r w:rsidR="00E63B55" w:rsidRPr="00E63B55">
        <w:rPr>
          <w:rStyle w:val="dash041e0431044b0447043d044b0439char1"/>
          <w:b/>
          <w:bCs/>
          <w:u w:val="single"/>
        </w:rPr>
        <w:t>, Вероятность и статистика</w:t>
      </w:r>
      <w:r w:rsidRPr="00E63B55">
        <w:rPr>
          <w:rStyle w:val="dash041e0431044b0447043d044b0439char1"/>
          <w:b/>
          <w:bCs/>
          <w:u w:val="single"/>
        </w:rPr>
        <w:t>)</w:t>
      </w:r>
    </w:p>
    <w:p w:rsidR="00F51129" w:rsidRPr="00E63B55" w:rsidRDefault="00F51129" w:rsidP="00F51129">
      <w:pPr>
        <w:pStyle w:val="dash0410043104370430044600200441043f04380441043a0430"/>
        <w:ind w:left="0" w:firstLine="720"/>
      </w:pPr>
      <w:r w:rsidRPr="00E63B55">
        <w:rPr>
          <w:rStyle w:val="dash0410043104370430044600200441043f04380441043a0430char1"/>
        </w:rPr>
        <w:t>Изучение предметной области «Математика и информатика» должно  обеспечить:</w:t>
      </w:r>
    </w:p>
    <w:p w:rsidR="00F51129" w:rsidRPr="00E63B55" w:rsidRDefault="00F51129" w:rsidP="00F51129">
      <w:pPr>
        <w:pStyle w:val="dash0410043104370430044600200441043f04380441043a0430"/>
        <w:ind w:left="0"/>
      </w:pPr>
      <w:r w:rsidRPr="00E63B55">
        <w:rPr>
          <w:rStyle w:val="dash0410043104370430044600200441043f04380441043a0430char1"/>
        </w:rPr>
        <w:t>осознание значения математики и информатики в повседневной жизни человека;</w:t>
      </w:r>
    </w:p>
    <w:p w:rsidR="00F51129" w:rsidRPr="00E63B55" w:rsidRDefault="00F51129" w:rsidP="00F51129">
      <w:pPr>
        <w:pStyle w:val="dash0410043104370430044600200441043f04380441043a0430"/>
        <w:ind w:left="0"/>
      </w:pPr>
      <w:r w:rsidRPr="00E63B55">
        <w:rPr>
          <w:rStyle w:val="dash0410043104370430044600200441043f04380441043a0430char1"/>
        </w:rPr>
        <w:t xml:space="preserve">формирование представлений о социальных, культурных и исторических факторах  становления математической науки; </w:t>
      </w:r>
    </w:p>
    <w:p w:rsidR="00F51129" w:rsidRPr="00E63B55" w:rsidRDefault="00F51129" w:rsidP="00F51129">
      <w:pPr>
        <w:pStyle w:val="dash0410043104370430044600200441043f04380441043a0430"/>
        <w:ind w:left="0"/>
      </w:pPr>
      <w:r w:rsidRPr="00E63B55">
        <w:rPr>
          <w:rStyle w:val="dash0410043104370430044600200441043f04380441043a0430char1"/>
        </w:rPr>
        <w:t>понимание роли информационных процессов в современном мире;</w:t>
      </w:r>
    </w:p>
    <w:p w:rsidR="00F51129" w:rsidRPr="00E63B55" w:rsidRDefault="00F51129" w:rsidP="00F51129">
      <w:pPr>
        <w:pStyle w:val="dash0410043104370430044600200441043f04380441043a0430"/>
        <w:ind w:left="0"/>
      </w:pPr>
      <w:r w:rsidRPr="00E63B55">
        <w:rPr>
          <w:rStyle w:val="dash0410043104370430044600200441043f04380441043a0430char1"/>
        </w:rPr>
        <w:t xml:space="preserve">формирование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 </w:t>
      </w:r>
    </w:p>
    <w:p w:rsidR="00F51129" w:rsidRPr="00E63B55" w:rsidRDefault="00F51129" w:rsidP="00F51129">
      <w:pPr>
        <w:pStyle w:val="dash0410043104370430044600200441043f04380441043a0430"/>
        <w:ind w:left="0"/>
        <w:rPr>
          <w:rStyle w:val="dash041e0431044b0447043d044b0439char1"/>
        </w:rPr>
      </w:pPr>
      <w:proofErr w:type="gramStart"/>
      <w:r w:rsidRPr="00E63B55">
        <w:rPr>
          <w:rStyle w:val="dash0410043104370430044600200441043f04380441043a0430char1"/>
        </w:rPr>
        <w:t>В результате изучения предметной области «Математика и информатика» обучающиеся развивают логическое и математическое мышление, получают представление о математических моделях; овладевают математическими рассуждениями; учатся</w:t>
      </w:r>
      <w:r w:rsidRPr="00E63B55">
        <w:t xml:space="preserve"> </w:t>
      </w:r>
      <w:r w:rsidRPr="00E63B55">
        <w:rPr>
          <w:rStyle w:val="dash0410043104370430044600200441043f04380441043a0430char1"/>
        </w:rPr>
        <w:t xml:space="preserve">применять математические знания при решении различных задач и оценивать полученные результаты; овладевают умениями решения учебных задач; развивают математическую интуицию; получают представление об основных информационных процессах в реальных ситуациях. </w:t>
      </w:r>
      <w:proofErr w:type="gramEnd"/>
    </w:p>
    <w:p w:rsidR="00F51129" w:rsidRPr="00E63B55" w:rsidRDefault="00F51129" w:rsidP="00F51129">
      <w:pPr>
        <w:pStyle w:val="dash041e0431044b0447043d044b0439"/>
        <w:ind w:firstLine="720"/>
        <w:jc w:val="both"/>
        <w:rPr>
          <w:u w:val="single"/>
        </w:rPr>
      </w:pPr>
      <w:r w:rsidRPr="00E63B55">
        <w:rPr>
          <w:rStyle w:val="dash041e0431044b0447043d044b0439char1"/>
          <w:b/>
          <w:bCs/>
        </w:rPr>
        <w:t xml:space="preserve"> </w:t>
      </w:r>
      <w:r w:rsidRPr="00E63B55">
        <w:rPr>
          <w:rStyle w:val="dash041e0431044b0447043d044b0439char1"/>
          <w:b/>
          <w:bCs/>
          <w:u w:val="single"/>
        </w:rPr>
        <w:t>Основы духовно-нравственной  культуры народов России</w:t>
      </w:r>
    </w:p>
    <w:p w:rsidR="00F51129" w:rsidRPr="00E63B55" w:rsidRDefault="00F51129" w:rsidP="00F51129">
      <w:pPr>
        <w:pStyle w:val="dash041e0431044b0447043d044b0439"/>
        <w:ind w:firstLine="720"/>
        <w:jc w:val="both"/>
      </w:pPr>
      <w:r w:rsidRPr="00E63B55">
        <w:rPr>
          <w:rStyle w:val="dash041e0431044b0447043d044b0439char1"/>
        </w:rPr>
        <w:t xml:space="preserve">Изучение предметной области «Основы духовно-нравственной культуры народов России» должно обеспечить:  </w:t>
      </w:r>
    </w:p>
    <w:p w:rsidR="00F51129" w:rsidRPr="00E63B55" w:rsidRDefault="00F51129" w:rsidP="00F51129">
      <w:pPr>
        <w:pStyle w:val="dash041e0431044b0447043d044b0439"/>
        <w:ind w:firstLine="700"/>
        <w:jc w:val="both"/>
      </w:pPr>
      <w:r w:rsidRPr="00E63B55">
        <w:rPr>
          <w:rStyle w:val="dash041e0431044b0447043d044b0439char1"/>
        </w:rPr>
        <w:t xml:space="preserve">воспитание способности к духовному развитию, нравственному самосовершенствованию; воспитание веротерпимости, уважительного отношения к религиозным чувствам, взглядам людей </w:t>
      </w:r>
      <w:r w:rsidRPr="00E63B55">
        <w:rPr>
          <w:kern w:val="2"/>
        </w:rPr>
        <w:t>или их отсутствию</w:t>
      </w:r>
      <w:r w:rsidRPr="00E63B55">
        <w:rPr>
          <w:rStyle w:val="dash041e0431044b0447043d044b0439char1"/>
        </w:rPr>
        <w:t xml:space="preserve">; </w:t>
      </w:r>
    </w:p>
    <w:p w:rsidR="00F51129" w:rsidRPr="00E63B55" w:rsidRDefault="00F51129" w:rsidP="00F51129">
      <w:pPr>
        <w:pStyle w:val="dash041e0431044b0447043d044b0439"/>
        <w:ind w:firstLine="700"/>
        <w:jc w:val="both"/>
      </w:pPr>
      <w:r w:rsidRPr="00E63B55">
        <w:rPr>
          <w:rStyle w:val="dash041e0431044b0447043d044b0439char1"/>
        </w:rPr>
        <w:t>знание основных норм морали, нравственных, духовных идеалов, хранимых в культурных традициях</w:t>
      </w:r>
      <w:r w:rsidRPr="00E63B55">
        <w:rPr>
          <w:color w:val="0000FF"/>
          <w:kern w:val="2"/>
        </w:rPr>
        <w:t xml:space="preserve"> </w:t>
      </w:r>
      <w:r w:rsidRPr="00E63B55">
        <w:rPr>
          <w:kern w:val="2"/>
        </w:rPr>
        <w:t>народов</w:t>
      </w:r>
      <w:r w:rsidRPr="00E63B55">
        <w:rPr>
          <w:rStyle w:val="dash041e0431044b0447043d044b0439char1"/>
        </w:rPr>
        <w:t xml:space="preserve"> России,</w:t>
      </w:r>
      <w:r w:rsidRPr="00E63B55">
        <w:rPr>
          <w:color w:val="0000FF"/>
          <w:kern w:val="2"/>
        </w:rPr>
        <w:t xml:space="preserve"> </w:t>
      </w:r>
      <w:r w:rsidRPr="00E63B55">
        <w:rPr>
          <w:kern w:val="2"/>
        </w:rPr>
        <w:t xml:space="preserve">готовность на их основе к </w:t>
      </w:r>
      <w:r w:rsidRPr="00E63B55">
        <w:t xml:space="preserve">сознательному самоограничению в поступках, поведении, расточительном </w:t>
      </w:r>
      <w:proofErr w:type="spellStart"/>
      <w:r w:rsidRPr="00E63B55">
        <w:t>потребительстве</w:t>
      </w:r>
      <w:proofErr w:type="spellEnd"/>
      <w:r w:rsidRPr="00E63B55">
        <w:rPr>
          <w:rStyle w:val="dash041e0431044b0447043d044b0439char1"/>
        </w:rPr>
        <w:t>;</w:t>
      </w:r>
    </w:p>
    <w:p w:rsidR="00F51129" w:rsidRPr="00E63B55" w:rsidRDefault="00F51129" w:rsidP="00F51129">
      <w:pPr>
        <w:pStyle w:val="dash041e0431044b0447043d044b0439"/>
        <w:ind w:firstLine="700"/>
        <w:jc w:val="both"/>
      </w:pPr>
      <w:r w:rsidRPr="00E63B55">
        <w:rPr>
          <w:rStyle w:val="dash041e0431044b0447043d044b0439char1"/>
        </w:rPr>
        <w:t>формирование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
    <w:p w:rsidR="00F51129" w:rsidRPr="00E63B55" w:rsidRDefault="00F51129" w:rsidP="00F51129">
      <w:pPr>
        <w:pStyle w:val="dash041e0431044b0447043d044b0439"/>
        <w:ind w:firstLine="700"/>
        <w:jc w:val="both"/>
      </w:pPr>
      <w:r w:rsidRPr="00E63B55">
        <w:rPr>
          <w:rStyle w:val="dash041e0431044b0447043d044b0439char1"/>
        </w:rPr>
        <w:t>понимание значения нравственности, веры и религии в жизни человека, семьи и общества;</w:t>
      </w:r>
    </w:p>
    <w:p w:rsidR="00F51129" w:rsidRPr="00E63B55" w:rsidRDefault="00F51129" w:rsidP="00F51129">
      <w:pPr>
        <w:pStyle w:val="dash041e0431044b0447043d044b0439"/>
        <w:ind w:firstLine="700"/>
        <w:jc w:val="both"/>
      </w:pPr>
      <w:r w:rsidRPr="00E63B55">
        <w:rPr>
          <w:rStyle w:val="dash041e0431044b0447043d044b0439char1"/>
        </w:rPr>
        <w:t xml:space="preserve">формирование представлений об исторической роли традиционных  религий и гражданского общества в становлении российской государственности. </w:t>
      </w:r>
    </w:p>
    <w:p w:rsidR="00F51129" w:rsidRPr="00E63B55" w:rsidRDefault="00F51129" w:rsidP="00F51129">
      <w:pPr>
        <w:pStyle w:val="dash041e0431044b0447043d044b0439"/>
        <w:ind w:right="100" w:firstLine="720"/>
        <w:rPr>
          <w:u w:val="single"/>
        </w:rPr>
      </w:pPr>
      <w:r w:rsidRPr="00E63B55">
        <w:rPr>
          <w:rStyle w:val="dash041e0431044b0447043d044b0439char1"/>
        </w:rPr>
        <w:t> </w:t>
      </w:r>
      <w:proofErr w:type="gramStart"/>
      <w:r w:rsidRPr="00E63B55">
        <w:rPr>
          <w:rStyle w:val="dash041e0431044b0447043d044b0439char1"/>
          <w:b/>
          <w:bCs/>
          <w:u w:val="single"/>
        </w:rPr>
        <w:t>Естественно-научные</w:t>
      </w:r>
      <w:proofErr w:type="gramEnd"/>
      <w:r w:rsidRPr="00E63B55">
        <w:rPr>
          <w:rStyle w:val="dash041e0431044b0447043d044b0439char1"/>
          <w:b/>
          <w:bCs/>
          <w:u w:val="single"/>
        </w:rPr>
        <w:t xml:space="preserve"> предметы (Биология, физика, химия)</w:t>
      </w:r>
    </w:p>
    <w:p w:rsidR="00F51129" w:rsidRPr="00E63B55" w:rsidRDefault="00F51129" w:rsidP="00F51129">
      <w:pPr>
        <w:pStyle w:val="dash041e0431044b0447043d044b0439"/>
        <w:ind w:firstLine="700"/>
        <w:jc w:val="both"/>
      </w:pPr>
      <w:r w:rsidRPr="00E63B55">
        <w:rPr>
          <w:rStyle w:val="dash041e0431044b0447043d044b0439char1"/>
        </w:rPr>
        <w:t>Изучение предметной области «</w:t>
      </w:r>
      <w:proofErr w:type="gramStart"/>
      <w:r w:rsidRPr="00E63B55">
        <w:rPr>
          <w:rStyle w:val="dash041e0431044b0447043d044b0439char1"/>
        </w:rPr>
        <w:t>Естественно-научные</w:t>
      </w:r>
      <w:proofErr w:type="gramEnd"/>
      <w:r w:rsidRPr="00E63B55">
        <w:rPr>
          <w:rStyle w:val="dash041e0431044b0447043d044b0439char1"/>
        </w:rPr>
        <w:t xml:space="preserve"> предметы»  должно обеспечить: </w:t>
      </w:r>
    </w:p>
    <w:p w:rsidR="00F51129" w:rsidRPr="00E63B55" w:rsidRDefault="00F51129" w:rsidP="00F51129">
      <w:pPr>
        <w:pStyle w:val="dash041e0431044b0447043d044b0439"/>
        <w:ind w:firstLine="700"/>
        <w:jc w:val="both"/>
      </w:pPr>
      <w:r w:rsidRPr="00E63B55">
        <w:rPr>
          <w:rStyle w:val="dash041e0431044b0447043d044b0439char1"/>
        </w:rPr>
        <w:t>формирование целостной научной картины мира;</w:t>
      </w:r>
    </w:p>
    <w:p w:rsidR="00F51129" w:rsidRPr="00E63B55" w:rsidRDefault="00F51129" w:rsidP="00F51129">
      <w:pPr>
        <w:pStyle w:val="dash041e0431044b0447043d044b0439"/>
        <w:ind w:firstLine="700"/>
        <w:jc w:val="both"/>
      </w:pPr>
      <w:r w:rsidRPr="00E63B55">
        <w:rPr>
          <w:rStyle w:val="dash041e0431044b0447043d044b0439char1"/>
        </w:rPr>
        <w:t>понимание возрастающей роли естественных наук и научных исследований в современном мире, постоянного процесса эволюции научного знания, значимости международного научного сотрудничества;</w:t>
      </w:r>
    </w:p>
    <w:p w:rsidR="00F51129" w:rsidRPr="00E63B55" w:rsidRDefault="00F51129" w:rsidP="00F51129">
      <w:pPr>
        <w:pStyle w:val="dash041e0431044b0447043d044b0439"/>
        <w:ind w:firstLine="700"/>
        <w:jc w:val="both"/>
      </w:pPr>
      <w:r w:rsidRPr="00E63B55">
        <w:rPr>
          <w:rStyle w:val="dash041e0431044b0447043d044b0439char1"/>
        </w:rPr>
        <w:t>овладение  научным подходом к решению различных задач;</w:t>
      </w:r>
    </w:p>
    <w:p w:rsidR="00F51129" w:rsidRPr="00E63B55" w:rsidRDefault="00F51129" w:rsidP="00F51129">
      <w:pPr>
        <w:pStyle w:val="dash041e0431044b0447043d044b0439"/>
        <w:ind w:firstLine="700"/>
        <w:jc w:val="both"/>
      </w:pPr>
      <w:r w:rsidRPr="00E63B55">
        <w:rPr>
          <w:rStyle w:val="dash041e0431044b0447043d044b0439char1"/>
        </w:rPr>
        <w:lastRenderedPageBreak/>
        <w:t>овладение умениями формулировать гипотезы, конструировать,  проводить эксперименты, оценивать полученные результаты;</w:t>
      </w:r>
    </w:p>
    <w:p w:rsidR="00F51129" w:rsidRPr="00E63B55" w:rsidRDefault="00F51129" w:rsidP="00F51129">
      <w:pPr>
        <w:pStyle w:val="dash041e0431044b0447043d044b0439"/>
        <w:ind w:firstLine="700"/>
        <w:jc w:val="both"/>
      </w:pPr>
      <w:r w:rsidRPr="00E63B55">
        <w:rPr>
          <w:rStyle w:val="dash041e0431044b0447043d044b0439char1"/>
        </w:rPr>
        <w:t>овладение умением сопоставлять экспериментальные и теоретические знания с объективными реалиями жизни;</w:t>
      </w:r>
    </w:p>
    <w:p w:rsidR="00F51129" w:rsidRPr="00E63B55" w:rsidRDefault="00F51129" w:rsidP="00F51129">
      <w:pPr>
        <w:pStyle w:val="dash041e0431044b0447043d044b0439"/>
        <w:ind w:firstLine="700"/>
        <w:jc w:val="both"/>
        <w:rPr>
          <w:rStyle w:val="dash041e0431044b0447043d044b0439char1"/>
        </w:rPr>
      </w:pPr>
      <w:r w:rsidRPr="00E63B55">
        <w:rPr>
          <w:rStyle w:val="dash041e0431044b0447043d044b0439char1"/>
        </w:rPr>
        <w:t>воспитание ответственного и бережного отношения к окружающей среде;</w:t>
      </w:r>
    </w:p>
    <w:p w:rsidR="00F51129" w:rsidRPr="00E63B55" w:rsidRDefault="00F51129" w:rsidP="00F51129">
      <w:pPr>
        <w:pStyle w:val="dash041e0431044b0447043d044b0439"/>
        <w:ind w:firstLine="700"/>
        <w:jc w:val="both"/>
      </w:pPr>
      <w:r w:rsidRPr="00E63B55">
        <w:t xml:space="preserve">овладение  </w:t>
      </w:r>
      <w:proofErr w:type="spellStart"/>
      <w:r w:rsidRPr="00E63B55">
        <w:t>экосистемной</w:t>
      </w:r>
      <w:proofErr w:type="spellEnd"/>
      <w:r w:rsidRPr="00E63B55">
        <w:t xml:space="preserve"> познавательной моделью  и ее применение в целях прогноза экологических рисков для здоровья людей, безопасности жизни, качества окружающей среды;</w:t>
      </w:r>
    </w:p>
    <w:p w:rsidR="00F51129" w:rsidRPr="00E63B55" w:rsidRDefault="00F51129" w:rsidP="00F51129">
      <w:pPr>
        <w:pStyle w:val="dash041e0431044b0447043d044b0439"/>
        <w:ind w:firstLine="700"/>
        <w:jc w:val="both"/>
      </w:pPr>
      <w:r w:rsidRPr="00E63B55">
        <w:rPr>
          <w:rStyle w:val="dash041e0431044b0447043d044b0439char1"/>
        </w:rPr>
        <w:t xml:space="preserve">осознание значимости концепции устойчивого развития; </w:t>
      </w:r>
    </w:p>
    <w:p w:rsidR="00F51129" w:rsidRPr="00E63B55" w:rsidRDefault="00F51129" w:rsidP="00F51129">
      <w:pPr>
        <w:pStyle w:val="dash041e0431044b0447043d044b0439"/>
        <w:ind w:right="100" w:firstLine="700"/>
        <w:jc w:val="both"/>
      </w:pPr>
      <w:r w:rsidRPr="00E63B55">
        <w:rPr>
          <w:rStyle w:val="dash041e0431044b0447043d044b0439char1"/>
        </w:rPr>
        <w:t xml:space="preserve">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основанных на </w:t>
      </w:r>
      <w:proofErr w:type="spellStart"/>
      <w:r w:rsidRPr="00E63B55">
        <w:rPr>
          <w:rStyle w:val="dash041e0431044b0447043d044b0439char1"/>
        </w:rPr>
        <w:t>межпредметном</w:t>
      </w:r>
      <w:proofErr w:type="spellEnd"/>
      <w:r w:rsidRPr="00E63B55">
        <w:rPr>
          <w:rStyle w:val="dash041e0431044b0447043d044b0439char1"/>
        </w:rPr>
        <w:t xml:space="preserve"> анализе учебных задач.</w:t>
      </w:r>
    </w:p>
    <w:p w:rsidR="00F51129" w:rsidRPr="00E63B55" w:rsidRDefault="00F51129" w:rsidP="00F51129">
      <w:pPr>
        <w:pStyle w:val="dash041d043e0432044b0439"/>
        <w:spacing w:line="240" w:lineRule="auto"/>
        <w:ind w:firstLine="700"/>
        <w:rPr>
          <w:sz w:val="24"/>
          <w:szCs w:val="24"/>
          <w:u w:val="single"/>
        </w:rPr>
      </w:pPr>
      <w:r w:rsidRPr="00E63B55">
        <w:rPr>
          <w:sz w:val="24"/>
          <w:szCs w:val="24"/>
        </w:rPr>
        <w:t> </w:t>
      </w:r>
      <w:proofErr w:type="gramStart"/>
      <w:r w:rsidRPr="00E63B55">
        <w:rPr>
          <w:rStyle w:val="dash041d043e0432044b0439char1"/>
          <w:b/>
          <w:bCs/>
          <w:sz w:val="24"/>
          <w:szCs w:val="24"/>
          <w:u w:val="single"/>
        </w:rPr>
        <w:t>Искусство (Изобразительное искусство.</w:t>
      </w:r>
      <w:proofErr w:type="gramEnd"/>
      <w:r w:rsidRPr="00E63B55">
        <w:rPr>
          <w:rStyle w:val="dash041d043e0432044b0439char1"/>
          <w:b/>
          <w:bCs/>
          <w:sz w:val="24"/>
          <w:szCs w:val="24"/>
          <w:u w:val="single"/>
        </w:rPr>
        <w:t xml:space="preserve"> </w:t>
      </w:r>
      <w:proofErr w:type="gramStart"/>
      <w:r w:rsidRPr="00E63B55">
        <w:rPr>
          <w:rStyle w:val="dash041d043e0432044b0439char1"/>
          <w:b/>
          <w:bCs/>
          <w:sz w:val="24"/>
          <w:szCs w:val="24"/>
          <w:u w:val="single"/>
        </w:rPr>
        <w:t>Музыка)</w:t>
      </w:r>
      <w:proofErr w:type="gramEnd"/>
    </w:p>
    <w:p w:rsidR="00F51129" w:rsidRPr="00E63B55" w:rsidRDefault="00F51129" w:rsidP="00F51129">
      <w:pPr>
        <w:pStyle w:val="dash041d043e0432044b0439"/>
        <w:spacing w:line="240" w:lineRule="auto"/>
        <w:ind w:firstLine="697"/>
        <w:rPr>
          <w:sz w:val="24"/>
          <w:szCs w:val="24"/>
        </w:rPr>
      </w:pPr>
      <w:r w:rsidRPr="00E63B55">
        <w:rPr>
          <w:sz w:val="24"/>
          <w:szCs w:val="24"/>
        </w:rPr>
        <w:t xml:space="preserve">Изучение предметной области «Искусство» должно обеспечить:  </w:t>
      </w:r>
    </w:p>
    <w:p w:rsidR="00F51129" w:rsidRPr="00E63B55" w:rsidRDefault="00F51129" w:rsidP="00F51129">
      <w:pPr>
        <w:pStyle w:val="dash041e0431044b0447043d044b0439"/>
        <w:ind w:firstLine="697"/>
        <w:jc w:val="both"/>
      </w:pPr>
      <w:r w:rsidRPr="00E63B55">
        <w:rPr>
          <w:rStyle w:val="dash041e0431044b0447043d044b0439char1"/>
        </w:rPr>
        <w:t>осознание значения искусства и творчества в личной и культурной самоидентификации личности;</w:t>
      </w:r>
    </w:p>
    <w:p w:rsidR="00F51129" w:rsidRPr="00E63B55" w:rsidRDefault="00F51129" w:rsidP="00F51129">
      <w:pPr>
        <w:pStyle w:val="dash041e0431044b0447043d044b0439"/>
        <w:ind w:firstLine="697"/>
        <w:jc w:val="both"/>
      </w:pPr>
      <w:r w:rsidRPr="00E63B55">
        <w:rPr>
          <w:rStyle w:val="dash041e0431044b0447043d044b0439char1"/>
        </w:rPr>
        <w:t xml:space="preserve">развитие эстетического вкуса, художественного мышления обучающихся, </w:t>
      </w:r>
      <w:r w:rsidRPr="00E63B55">
        <w:t xml:space="preserve">способности воспринимать эстетику природных объектов, сопереживать им, </w:t>
      </w:r>
      <w:proofErr w:type="gramStart"/>
      <w:r w:rsidRPr="00E63B55">
        <w:t>чувственно-эмоционально</w:t>
      </w:r>
      <w:proofErr w:type="gramEnd"/>
      <w:r w:rsidRPr="00E63B55">
        <w:t xml:space="preserve"> оценивать гармоничность взаимоотношений человека с природой и выражать свое отношение художественными средствами</w:t>
      </w:r>
      <w:r w:rsidRPr="00E63B55">
        <w:rPr>
          <w:rStyle w:val="dash041e0431044b0447043d044b0439char1"/>
        </w:rPr>
        <w:t>;</w:t>
      </w:r>
    </w:p>
    <w:p w:rsidR="00F51129" w:rsidRPr="00E63B55" w:rsidRDefault="00F51129" w:rsidP="00F51129">
      <w:pPr>
        <w:pStyle w:val="dash041e0431044b0447043d044b0439"/>
        <w:ind w:firstLine="697"/>
        <w:jc w:val="both"/>
      </w:pPr>
      <w:r w:rsidRPr="00E63B55">
        <w:rPr>
          <w:rStyle w:val="dash041e0431044b0447043d044b0439char1"/>
        </w:rPr>
        <w:t>развитие индивидуальных творческих способностей обучающихся, формирование устойчивого интереса к творческой деятельности;</w:t>
      </w:r>
    </w:p>
    <w:p w:rsidR="00F51129" w:rsidRPr="00E63B55" w:rsidRDefault="00F51129" w:rsidP="00F51129">
      <w:pPr>
        <w:pStyle w:val="dash041e0431044b0447043d044b0439"/>
        <w:ind w:firstLine="697"/>
        <w:jc w:val="both"/>
      </w:pPr>
      <w:r w:rsidRPr="00E63B55">
        <w:rPr>
          <w:rStyle w:val="dash041e0431044b0447043d044b0439char1"/>
        </w:rPr>
        <w:t>формирование интереса  и уважительного отношения к культурному наследию и ценностям народов России,  сокровищам мировой цивилизации, их сохранению и приумножению.</w:t>
      </w:r>
    </w:p>
    <w:p w:rsidR="00F51129" w:rsidRPr="00E63B55" w:rsidRDefault="00F51129" w:rsidP="00F51129">
      <w:pPr>
        <w:pStyle w:val="dash041d043e0432044b0439"/>
        <w:spacing w:line="240" w:lineRule="auto"/>
        <w:ind w:firstLine="720"/>
        <w:jc w:val="left"/>
        <w:rPr>
          <w:sz w:val="24"/>
          <w:szCs w:val="24"/>
          <w:u w:val="single"/>
        </w:rPr>
      </w:pPr>
      <w:r w:rsidRPr="00E63B55">
        <w:rPr>
          <w:sz w:val="24"/>
          <w:szCs w:val="24"/>
        </w:rPr>
        <w:t xml:space="preserve">  </w:t>
      </w:r>
      <w:r w:rsidRPr="00E63B55">
        <w:rPr>
          <w:rStyle w:val="dash041d043e0432044b0439char1"/>
          <w:b/>
          <w:bCs/>
          <w:sz w:val="24"/>
          <w:szCs w:val="24"/>
          <w:u w:val="single"/>
        </w:rPr>
        <w:t>Технология</w:t>
      </w:r>
    </w:p>
    <w:p w:rsidR="00F51129" w:rsidRPr="00E63B55" w:rsidRDefault="00F51129" w:rsidP="00F51129">
      <w:pPr>
        <w:pStyle w:val="dash041e0431044b0447043d044b0439"/>
        <w:ind w:left="360" w:firstLine="340"/>
        <w:jc w:val="both"/>
      </w:pPr>
      <w:r w:rsidRPr="00E63B55">
        <w:rPr>
          <w:rStyle w:val="dash041e0431044b0447043d044b0439char1"/>
        </w:rPr>
        <w:t xml:space="preserve">Изучение предметной области «Технология» должно обеспечить: </w:t>
      </w:r>
    </w:p>
    <w:p w:rsidR="003A0A62" w:rsidRPr="00E63B55" w:rsidRDefault="003A0A62" w:rsidP="003A0A62">
      <w:pPr>
        <w:spacing w:line="276" w:lineRule="auto"/>
        <w:ind w:firstLine="708"/>
        <w:contextualSpacing/>
        <w:jc w:val="both"/>
      </w:pPr>
      <w:r w:rsidRPr="00E63B55">
        <w:rPr>
          <w:rStyle w:val="dash041e0431044b0447043d044b0439char1"/>
        </w:rPr>
        <w:t xml:space="preserve"> </w:t>
      </w:r>
      <w:r w:rsidRPr="00E63B55">
        <w:t>-</w:t>
      </w:r>
      <w:r w:rsidRPr="00E63B55">
        <w:tab/>
        <w:t xml:space="preserve"> понимания </w:t>
      </w:r>
      <w:proofErr w:type="gramStart"/>
      <w:r w:rsidRPr="00E63B55">
        <w:t>обучающимися</w:t>
      </w:r>
      <w:proofErr w:type="gramEnd"/>
      <w:r w:rsidRPr="00E63B55">
        <w:t xml:space="preserve"> сущности современных технологий и перспектив их развития;</w:t>
      </w:r>
    </w:p>
    <w:p w:rsidR="003A0A62" w:rsidRPr="00E63B55" w:rsidRDefault="003A0A62" w:rsidP="003A0A62">
      <w:pPr>
        <w:spacing w:line="276" w:lineRule="auto"/>
        <w:ind w:firstLine="708"/>
        <w:contextualSpacing/>
        <w:jc w:val="both"/>
      </w:pPr>
      <w:r w:rsidRPr="00E63B55">
        <w:t>-</w:t>
      </w:r>
      <w:r w:rsidRPr="00E63B55">
        <w:tab/>
        <w:t xml:space="preserve">формирование технологической культуры и проектно-технологического мышления </w:t>
      </w:r>
      <w:proofErr w:type="gramStart"/>
      <w:r w:rsidRPr="00E63B55">
        <w:t>обучающихся</w:t>
      </w:r>
      <w:proofErr w:type="gramEnd"/>
      <w:r w:rsidRPr="00E63B55">
        <w:t>;</w:t>
      </w:r>
    </w:p>
    <w:p w:rsidR="003A0A62" w:rsidRPr="00E63B55" w:rsidRDefault="003A0A62" w:rsidP="003A0A62">
      <w:pPr>
        <w:spacing w:line="276" w:lineRule="auto"/>
        <w:ind w:firstLine="708"/>
        <w:contextualSpacing/>
        <w:jc w:val="both"/>
      </w:pPr>
      <w:proofErr w:type="gramStart"/>
      <w:r w:rsidRPr="00E63B55">
        <w:t>-</w:t>
      </w:r>
      <w:r w:rsidRPr="00E63B55">
        <w:tab/>
        <w:t>формирование информационной основы и персонального опыта, необходимых для определения обучающимся направлений своего дальнейшего образования в контексте построения жизненных планов, в первую очередь касающихся сферы и содержания будущей профессиональной деятельности.</w:t>
      </w:r>
      <w:proofErr w:type="gramEnd"/>
    </w:p>
    <w:p w:rsidR="003A0A62" w:rsidRPr="00E63B55" w:rsidRDefault="003A0A62" w:rsidP="003A0A62">
      <w:pPr>
        <w:spacing w:line="276" w:lineRule="auto"/>
        <w:ind w:firstLine="708"/>
        <w:jc w:val="both"/>
        <w:rPr>
          <w:rFonts w:eastAsia="Calibri"/>
        </w:rPr>
      </w:pPr>
      <w:r w:rsidRPr="00E63B55">
        <w:rPr>
          <w:rFonts w:eastAsia="Calibri"/>
          <w:b/>
        </w:rPr>
        <w:t>три блока содержания</w:t>
      </w:r>
      <w:r w:rsidRPr="00E63B55">
        <w:rPr>
          <w:rFonts w:eastAsia="Calibri"/>
        </w:rPr>
        <w:t xml:space="preserve">: </w:t>
      </w:r>
    </w:p>
    <w:p w:rsidR="003A0A62" w:rsidRPr="00E63B55" w:rsidRDefault="003A0A62" w:rsidP="003A0A62">
      <w:pPr>
        <w:spacing w:line="276" w:lineRule="auto"/>
        <w:ind w:firstLine="708"/>
        <w:jc w:val="both"/>
        <w:rPr>
          <w:rFonts w:eastAsia="Calibri"/>
        </w:rPr>
      </w:pPr>
      <w:bookmarkStart w:id="1" w:name="_Hlk70155141"/>
      <w:r w:rsidRPr="00E63B55">
        <w:rPr>
          <w:rFonts w:eastAsia="Calibri"/>
        </w:rPr>
        <w:t>1)</w:t>
      </w:r>
      <w:r w:rsidRPr="00E63B55">
        <w:rPr>
          <w:rFonts w:eastAsia="Calibri"/>
        </w:rPr>
        <w:tab/>
      </w:r>
      <w:r w:rsidRPr="00E63B55">
        <w:rPr>
          <w:rFonts w:eastAsia="Calibri"/>
          <w:u w:val="single"/>
        </w:rPr>
        <w:t>«Технология»: современные технологии и перспективы их развития</w:t>
      </w:r>
      <w:r w:rsidRPr="00E63B55">
        <w:rPr>
          <w:rFonts w:eastAsia="Calibri"/>
        </w:rPr>
        <w:t xml:space="preserve"> </w:t>
      </w:r>
    </w:p>
    <w:p w:rsidR="003A0A62" w:rsidRPr="00E63B55" w:rsidRDefault="003A0A62" w:rsidP="003A0A62">
      <w:pPr>
        <w:spacing w:line="276" w:lineRule="auto"/>
        <w:jc w:val="both"/>
        <w:rPr>
          <w:rFonts w:eastAsia="Calibri"/>
        </w:rPr>
      </w:pPr>
      <w:r w:rsidRPr="00E63B55">
        <w:rPr>
          <w:rFonts w:eastAsia="Calibri"/>
          <w:lang w:eastAsia="en-US"/>
        </w:rPr>
        <w:t>(как способ удовлетворения человеческих потребностей; технологическая эволюция человечества, ее закономерности; технологические тренды ближайших десятилетий</w:t>
      </w:r>
      <w:r w:rsidRPr="00E63B55">
        <w:rPr>
          <w:rFonts w:eastAsia="Calibri"/>
        </w:rPr>
        <w:t>)</w:t>
      </w:r>
    </w:p>
    <w:bookmarkEnd w:id="1"/>
    <w:p w:rsidR="003A0A62" w:rsidRPr="00E63B55" w:rsidRDefault="003A0A62" w:rsidP="003A0A62">
      <w:pPr>
        <w:spacing w:line="276" w:lineRule="auto"/>
        <w:ind w:firstLine="708"/>
        <w:jc w:val="both"/>
        <w:rPr>
          <w:rFonts w:eastAsia="Calibri"/>
          <w:u w:val="single"/>
        </w:rPr>
      </w:pPr>
      <w:r w:rsidRPr="00E63B55">
        <w:rPr>
          <w:rFonts w:eastAsia="Calibri"/>
        </w:rPr>
        <w:t>2)</w:t>
      </w:r>
      <w:r w:rsidRPr="00E63B55">
        <w:rPr>
          <w:rFonts w:eastAsia="Calibri"/>
        </w:rPr>
        <w:tab/>
      </w:r>
      <w:r w:rsidRPr="00E63B55">
        <w:rPr>
          <w:rFonts w:eastAsia="Calibri"/>
          <w:u w:val="single"/>
        </w:rPr>
        <w:t>«Культура»: формирование технологической культуры и проектно-технологического мышления обучающихся</w:t>
      </w:r>
    </w:p>
    <w:p w:rsidR="003A0A62" w:rsidRPr="00E63B55" w:rsidRDefault="003A0A62" w:rsidP="003A0A62">
      <w:pPr>
        <w:spacing w:line="276" w:lineRule="auto"/>
        <w:jc w:val="both"/>
        <w:rPr>
          <w:rFonts w:eastAsia="Calibri"/>
        </w:rPr>
      </w:pPr>
      <w:r w:rsidRPr="00E63B55">
        <w:rPr>
          <w:rFonts w:eastAsia="Calibri"/>
          <w:lang w:eastAsia="en-US"/>
        </w:rPr>
        <w:t>(на основе опыта персонифицированного действия в рамках разработки и применения технологических решений, организации проектной деятельности)</w:t>
      </w:r>
    </w:p>
    <w:p w:rsidR="003A0A62" w:rsidRPr="00E63B55" w:rsidRDefault="003A0A62" w:rsidP="003A0A62">
      <w:pPr>
        <w:spacing w:line="276" w:lineRule="auto"/>
        <w:ind w:firstLine="708"/>
        <w:jc w:val="both"/>
        <w:rPr>
          <w:rFonts w:eastAsia="Calibri"/>
        </w:rPr>
      </w:pPr>
      <w:r w:rsidRPr="00E63B55">
        <w:rPr>
          <w:rFonts w:eastAsia="Calibri"/>
        </w:rPr>
        <w:t>3)</w:t>
      </w:r>
      <w:r w:rsidRPr="00E63B55">
        <w:rPr>
          <w:rFonts w:eastAsia="Calibri"/>
        </w:rPr>
        <w:tab/>
      </w:r>
      <w:r w:rsidRPr="00E63B55">
        <w:rPr>
          <w:rFonts w:eastAsia="Calibri"/>
          <w:u w:val="single"/>
        </w:rPr>
        <w:t>«Личностное развитие»: построение образовательных траекторий и планов для самоопределения обучающихся</w:t>
      </w:r>
    </w:p>
    <w:p w:rsidR="003A0A62" w:rsidRPr="00E63B55" w:rsidRDefault="003A0A62" w:rsidP="003A0A62">
      <w:pPr>
        <w:spacing w:line="276" w:lineRule="auto"/>
        <w:jc w:val="both"/>
        <w:rPr>
          <w:rFonts w:eastAsia="Calibri"/>
          <w:lang w:eastAsia="en-US"/>
        </w:rPr>
      </w:pPr>
      <w:r w:rsidRPr="00E63B55">
        <w:rPr>
          <w:rFonts w:eastAsia="Calibri"/>
          <w:lang w:eastAsia="en-US"/>
        </w:rPr>
        <w:t xml:space="preserve">(формирование информационной основы и персонального опыта, </w:t>
      </w:r>
      <w:proofErr w:type="gramStart"/>
      <w:r w:rsidRPr="00E63B55">
        <w:rPr>
          <w:rFonts w:eastAsia="Calibri"/>
          <w:lang w:eastAsia="en-US"/>
        </w:rPr>
        <w:t>необходимых</w:t>
      </w:r>
      <w:proofErr w:type="gramEnd"/>
      <w:r w:rsidRPr="00E63B55">
        <w:rPr>
          <w:rFonts w:eastAsia="Calibri"/>
          <w:lang w:eastAsia="en-US"/>
        </w:rPr>
        <w:t xml:space="preserve"> для определения стратегии собственного профессионального саморазвития и успешной профессиональной самореализации в будущем).</w:t>
      </w:r>
    </w:p>
    <w:p w:rsidR="00344C93" w:rsidRPr="00E63B55" w:rsidRDefault="00344C93" w:rsidP="00344C93">
      <w:pPr>
        <w:spacing w:line="276" w:lineRule="auto"/>
        <w:ind w:firstLine="708"/>
        <w:jc w:val="both"/>
      </w:pPr>
      <w:r w:rsidRPr="00E63B55">
        <w:lastRenderedPageBreak/>
        <w:t>Содержание предметной области «Технология» выстроено в модульной структуре, которая обеспечивает возможность вариативного и уровневого освоения образовательных модулей рабочей программы, учитывающей потребности обучающихся, компетенции преподавателя, специфику материально-технического обеспечения. Выделены шесть базовых модулей, соответствующих технологиям, определенным в Стратегии научно-технологического развития Российской Федерации до 2030 года, утвержденной Указом Президента Российской Федерации от 01.12.2016 № 642, как перспективные и которые могут обеспечить подъем экономического развития России.</w:t>
      </w:r>
    </w:p>
    <w:p w:rsidR="00344C93" w:rsidRPr="00E63B55" w:rsidRDefault="00344C93" w:rsidP="00344C93">
      <w:pPr>
        <w:spacing w:line="276" w:lineRule="auto"/>
        <w:ind w:firstLine="708"/>
        <w:jc w:val="both"/>
      </w:pPr>
      <w:r w:rsidRPr="00E63B55">
        <w:t xml:space="preserve">Задачей образовательного модуля является освоение сквозных технологических компетенций, применимых в различных профессиональных областях. </w:t>
      </w:r>
    </w:p>
    <w:p w:rsidR="00344C93" w:rsidRPr="00E63B55" w:rsidRDefault="00344C93" w:rsidP="00344C93">
      <w:pPr>
        <w:spacing w:line="276" w:lineRule="auto"/>
        <w:ind w:firstLine="708"/>
        <w:jc w:val="both"/>
        <w:rPr>
          <w:b/>
          <w:bCs/>
        </w:rPr>
      </w:pPr>
      <w:r w:rsidRPr="00E63B55">
        <w:rPr>
          <w:b/>
          <w:bCs/>
        </w:rPr>
        <w:t xml:space="preserve">Базовые модули: </w:t>
      </w:r>
    </w:p>
    <w:p w:rsidR="00344C93" w:rsidRPr="00E63B55" w:rsidRDefault="00344C93" w:rsidP="00344C93">
      <w:pPr>
        <w:spacing w:line="276" w:lineRule="auto"/>
        <w:ind w:firstLine="708"/>
        <w:jc w:val="both"/>
      </w:pPr>
      <w:r w:rsidRPr="00E63B55">
        <w:t xml:space="preserve">1. Производство и технологии </w:t>
      </w:r>
    </w:p>
    <w:p w:rsidR="00344C93" w:rsidRPr="00E63B55" w:rsidRDefault="00344C93" w:rsidP="00344C93">
      <w:pPr>
        <w:spacing w:line="276" w:lineRule="auto"/>
        <w:jc w:val="both"/>
      </w:pPr>
      <w:r w:rsidRPr="00E63B55">
        <w:t xml:space="preserve"> </w:t>
      </w:r>
      <w:r w:rsidRPr="00E63B55">
        <w:tab/>
        <w:t xml:space="preserve">2. Технологии обработки материалов, пищевых продуктов </w:t>
      </w:r>
    </w:p>
    <w:p w:rsidR="00344C93" w:rsidRPr="00E63B55" w:rsidRDefault="00344C93" w:rsidP="00344C93">
      <w:pPr>
        <w:spacing w:line="276" w:lineRule="auto"/>
        <w:ind w:firstLine="708"/>
        <w:jc w:val="both"/>
      </w:pPr>
      <w:r w:rsidRPr="00E63B55">
        <w:t xml:space="preserve">3. Компьютерная графика, черчение </w:t>
      </w:r>
    </w:p>
    <w:p w:rsidR="00344C93" w:rsidRPr="00E63B55" w:rsidRDefault="00344C93" w:rsidP="00344C93">
      <w:pPr>
        <w:spacing w:line="276" w:lineRule="auto"/>
        <w:ind w:firstLine="708"/>
        <w:jc w:val="both"/>
      </w:pPr>
      <w:r w:rsidRPr="00E63B55">
        <w:t xml:space="preserve">4. 3D-моделирование, </w:t>
      </w:r>
      <w:proofErr w:type="spellStart"/>
      <w:r w:rsidRPr="00E63B55">
        <w:t>прототипирование</w:t>
      </w:r>
      <w:proofErr w:type="spellEnd"/>
      <w:r w:rsidRPr="00E63B55">
        <w:t xml:space="preserve"> и макетирование </w:t>
      </w:r>
    </w:p>
    <w:p w:rsidR="00344C93" w:rsidRPr="00E63B55" w:rsidRDefault="00344C93" w:rsidP="00344C93">
      <w:pPr>
        <w:spacing w:line="276" w:lineRule="auto"/>
        <w:ind w:firstLine="708"/>
        <w:jc w:val="both"/>
      </w:pPr>
      <w:r w:rsidRPr="00E63B55">
        <w:t xml:space="preserve">5. Робототехника </w:t>
      </w:r>
    </w:p>
    <w:p w:rsidR="00F51129" w:rsidRPr="00E63B55" w:rsidRDefault="00344C93" w:rsidP="00344C93">
      <w:pPr>
        <w:spacing w:line="276" w:lineRule="auto"/>
        <w:ind w:firstLine="708"/>
        <w:jc w:val="both"/>
      </w:pPr>
      <w:r w:rsidRPr="00E63B55">
        <w:t>6. Автоматизированные системы</w:t>
      </w:r>
    </w:p>
    <w:p w:rsidR="00F51129" w:rsidRPr="00E63B55" w:rsidRDefault="00F51129" w:rsidP="00F51129">
      <w:pPr>
        <w:pStyle w:val="dash041d043e0432044b0439"/>
        <w:spacing w:line="240" w:lineRule="auto"/>
        <w:ind w:firstLine="720"/>
        <w:rPr>
          <w:sz w:val="24"/>
          <w:szCs w:val="24"/>
          <w:u w:val="single"/>
        </w:rPr>
      </w:pPr>
      <w:r w:rsidRPr="00E63B55">
        <w:rPr>
          <w:sz w:val="24"/>
          <w:szCs w:val="24"/>
        </w:rPr>
        <w:t> </w:t>
      </w:r>
      <w:r w:rsidRPr="00E63B55">
        <w:rPr>
          <w:rStyle w:val="dash041d043e0432044b0439char1"/>
          <w:b/>
          <w:bCs/>
          <w:sz w:val="24"/>
          <w:szCs w:val="24"/>
          <w:u w:val="single"/>
        </w:rPr>
        <w:t>Физическая культура и основы безопасности жизнедеятельности</w:t>
      </w:r>
    </w:p>
    <w:p w:rsidR="00F51129" w:rsidRPr="00E63B55" w:rsidRDefault="00F51129" w:rsidP="00F51129">
      <w:pPr>
        <w:pStyle w:val="dash041e0431044b0447043d044b0439"/>
        <w:ind w:firstLine="700"/>
        <w:jc w:val="both"/>
      </w:pPr>
      <w:r w:rsidRPr="00E63B55">
        <w:rPr>
          <w:rStyle w:val="dash041e0431044b0447043d044b0439char1"/>
        </w:rPr>
        <w:t xml:space="preserve">Изучение предметной области «Физическая культура и основы безопасности жизнедеятельности» должно обеспечить: </w:t>
      </w:r>
    </w:p>
    <w:p w:rsidR="00F51129" w:rsidRPr="00E63B55" w:rsidRDefault="00F51129" w:rsidP="00F51129">
      <w:pPr>
        <w:pStyle w:val="dash041e0431044b0447043d044b0439"/>
        <w:ind w:firstLine="700"/>
        <w:jc w:val="both"/>
      </w:pPr>
      <w:r w:rsidRPr="00E63B55">
        <w:rPr>
          <w:rStyle w:val="dash041e0431044b0447043d044b0439char1"/>
        </w:rPr>
        <w:t xml:space="preserve">физическое, эмоциональное, интеллектуальное и  социальное  развитие личности </w:t>
      </w:r>
      <w:proofErr w:type="gramStart"/>
      <w:r w:rsidRPr="00E63B55">
        <w:rPr>
          <w:rStyle w:val="dash041e0431044b0447043d044b0439char1"/>
        </w:rPr>
        <w:t>обучающихся</w:t>
      </w:r>
      <w:proofErr w:type="gramEnd"/>
      <w:r w:rsidRPr="00E63B55">
        <w:rPr>
          <w:rStyle w:val="dash041e0431044b0447043d044b0439char1"/>
        </w:rPr>
        <w:t xml:space="preserve"> с учётом исторической, общекультурной и ценностной составляющей предметной области;</w:t>
      </w:r>
    </w:p>
    <w:p w:rsidR="00F51129" w:rsidRPr="00E63B55" w:rsidRDefault="00F51129" w:rsidP="00F51129">
      <w:pPr>
        <w:pStyle w:val="dash041e0431044b0447043d044b0439"/>
        <w:ind w:firstLine="700"/>
        <w:jc w:val="both"/>
      </w:pPr>
      <w:r w:rsidRPr="00E63B55">
        <w:rPr>
          <w:rStyle w:val="dash041e0431044b0447043d044b0439char1"/>
        </w:rPr>
        <w:t xml:space="preserve">формирование и развитие установок активного, </w:t>
      </w:r>
      <w:r w:rsidRPr="00E63B55">
        <w:t xml:space="preserve">экологически целесообразного, </w:t>
      </w:r>
      <w:r w:rsidRPr="00E63B55">
        <w:rPr>
          <w:rStyle w:val="dash041e0431044b0447043d044b0439char1"/>
        </w:rPr>
        <w:t>здорового и безопасного образа жизни;</w:t>
      </w:r>
    </w:p>
    <w:p w:rsidR="00F51129" w:rsidRPr="00E63B55" w:rsidRDefault="00F51129" w:rsidP="00F51129">
      <w:pPr>
        <w:pStyle w:val="dash041e0431044b0447043d044b0439"/>
        <w:ind w:firstLine="700"/>
        <w:jc w:val="both"/>
        <w:rPr>
          <w:rStyle w:val="dash041e0431044b0447043d044b0439char1"/>
        </w:rPr>
      </w:pPr>
      <w:r w:rsidRPr="00E63B55">
        <w:rPr>
          <w:rStyle w:val="dash041e0431044b0447043d044b0439char1"/>
        </w:rPr>
        <w:t>понимание  личной и общественной значимости современной культуры безопасности жизнедеятельности;</w:t>
      </w:r>
    </w:p>
    <w:p w:rsidR="00F51129" w:rsidRPr="00E63B55" w:rsidRDefault="00F51129" w:rsidP="00F51129">
      <w:pPr>
        <w:pStyle w:val="dash041e0431044b0447043d044b0439"/>
        <w:ind w:firstLine="700"/>
        <w:jc w:val="both"/>
      </w:pPr>
      <w:r w:rsidRPr="00E63B55">
        <w:t>овладение основами современной культуры безопасности жизнедеятельности, понимание ценности экологического качества окружающей среды, как естественной основы безопасности жизни;</w:t>
      </w:r>
    </w:p>
    <w:p w:rsidR="00F51129" w:rsidRPr="00E63B55" w:rsidRDefault="00F51129" w:rsidP="00F51129">
      <w:pPr>
        <w:pStyle w:val="dash041e0431044b0447043d044b0439"/>
        <w:ind w:firstLine="700"/>
        <w:jc w:val="both"/>
      </w:pPr>
      <w:r w:rsidRPr="00E63B55">
        <w:rPr>
          <w:rStyle w:val="dash041e0431044b0447043d044b0439char1"/>
        </w:rPr>
        <w:t xml:space="preserve">понимание роли государства и действующего законодательства в обеспечении национальной безопасности и защиты населения; </w:t>
      </w:r>
    </w:p>
    <w:p w:rsidR="00F51129" w:rsidRPr="00E63B55" w:rsidRDefault="00F51129" w:rsidP="00F51129">
      <w:pPr>
        <w:pStyle w:val="dash041e0431044b0447043d044b0439"/>
        <w:ind w:firstLine="700"/>
        <w:jc w:val="both"/>
      </w:pPr>
      <w:r w:rsidRPr="00E63B55">
        <w:rPr>
          <w:rStyle w:val="dash041e0431044b0447043d044b0439char1"/>
        </w:rPr>
        <w:t xml:space="preserve">развитие двигательной активности обучающихся, </w:t>
      </w:r>
      <w:r w:rsidRPr="00E63B55">
        <w:t>достижение положительной динамики в развитии основных физических качеств и показателях физической подготовленности, формирование потребности в систематическом участии в физкультурно-спортивных и оздоровительных мероприятиях</w:t>
      </w:r>
      <w:r w:rsidRPr="00E63B55">
        <w:rPr>
          <w:rStyle w:val="dash041e0431044b0447043d044b0439char1"/>
        </w:rPr>
        <w:t>;</w:t>
      </w:r>
    </w:p>
    <w:p w:rsidR="00F51129" w:rsidRPr="00E63B55" w:rsidRDefault="00F51129" w:rsidP="00F51129">
      <w:pPr>
        <w:pStyle w:val="dash041e0431044b0447043d044b0439"/>
        <w:ind w:firstLine="700"/>
        <w:jc w:val="both"/>
        <w:rPr>
          <w:rStyle w:val="dash041e0431044b0447043d044b0439char1"/>
        </w:rPr>
      </w:pPr>
      <w:r w:rsidRPr="00E63B55">
        <w:rPr>
          <w:rStyle w:val="dash041e0431044b0447043d044b0439char1"/>
        </w:rPr>
        <w:t>установление  связей между жизненным опытом обучающихся и знаниями из разных предметных областей.</w:t>
      </w:r>
    </w:p>
    <w:p w:rsidR="00F51129" w:rsidRPr="00E63B55" w:rsidRDefault="00F51129" w:rsidP="00F51129">
      <w:pPr>
        <w:pStyle w:val="dash041e0431044b0447043d044b0439"/>
        <w:ind w:firstLine="700"/>
        <w:jc w:val="both"/>
        <w:rPr>
          <w:rStyle w:val="dash041e0431044b0447043d044b0439char1"/>
          <w:b/>
          <w:u w:val="single"/>
        </w:rPr>
      </w:pPr>
      <w:r w:rsidRPr="00E63B55">
        <w:rPr>
          <w:rStyle w:val="dash041e0431044b0447043d044b0439char1"/>
          <w:b/>
          <w:u w:val="single"/>
        </w:rPr>
        <w:t>Региональный компонент</w:t>
      </w:r>
    </w:p>
    <w:p w:rsidR="00F51129" w:rsidRPr="00E63B55" w:rsidRDefault="00F51129" w:rsidP="00F51129">
      <w:pPr>
        <w:pStyle w:val="dash041e0431044b0447043d044b0439"/>
        <w:ind w:firstLine="700"/>
        <w:jc w:val="both"/>
      </w:pPr>
      <w:r w:rsidRPr="00E63B55">
        <w:rPr>
          <w:rStyle w:val="dash041e0431044b0447043d044b0439char1"/>
        </w:rPr>
        <w:t>Региональный компонент реализуется через содержание учебных предметов: география, биология, история, основы духовно-нравственной культуры народов России, литература, обществознание и курсы внеурочной деятельности.</w:t>
      </w:r>
    </w:p>
    <w:p w:rsidR="00F51129" w:rsidRPr="00E63B55" w:rsidRDefault="00F51129" w:rsidP="00F51129">
      <w:pPr>
        <w:ind w:firstLine="567"/>
        <w:jc w:val="center"/>
      </w:pPr>
      <w:r w:rsidRPr="00E63B55">
        <w:rPr>
          <w:b/>
          <w:bCs/>
        </w:rPr>
        <w:t>Организация образовательного процесса в соответствии с требованиями</w:t>
      </w:r>
    </w:p>
    <w:p w:rsidR="00F51129" w:rsidRPr="00E63B55" w:rsidRDefault="00F51129" w:rsidP="00F51129">
      <w:pPr>
        <w:ind w:firstLine="567"/>
        <w:jc w:val="both"/>
      </w:pPr>
      <w:r w:rsidRPr="00E63B55">
        <w:rPr>
          <w:color w:val="000000"/>
        </w:rPr>
        <w:t xml:space="preserve">При организации образовательного процесса в соответствии с требованиями ФГОС ООО необходимо учитывать, что «особенностью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В связи с этим именно переориентация всего образовательного процесса на формирование и оценку </w:t>
      </w:r>
      <w:proofErr w:type="spellStart"/>
      <w:r w:rsidRPr="00E63B55">
        <w:rPr>
          <w:color w:val="000000"/>
        </w:rPr>
        <w:lastRenderedPageBreak/>
        <w:t>сформированности</w:t>
      </w:r>
      <w:proofErr w:type="spellEnd"/>
      <w:r w:rsidRPr="00E63B55">
        <w:rPr>
          <w:color w:val="000000"/>
        </w:rPr>
        <w:t xml:space="preserve"> универсальных учебных действий является решающим показателем реализации ФГОС ООО. Следовательно, особое внимание необходимо уделить разнообразию форм организации учебной деятельности и учебного сотрудничества, методики преподавания учебных предметов. Следует обеспечить максимальную насыщенность урочных и внеурочных занятий разными видами проблемной познавательной деятельности. Плотность учебной работы обучающихся на уроках по основным предметам должна составлять 60-80%. С целью исключения перегрузок учащихся следует чередовать во время урока различные виды учебной деятельности (за исключением контрольных работ). Средняя непрерывная продолжительность различных видов учебной деятельности обучающихся (чтение с бумажного носителя, письмо, слушание, опрос и т.п.) в 5-9 классах - 10-15 минут. </w:t>
      </w:r>
    </w:p>
    <w:p w:rsidR="00F51129" w:rsidRPr="00E63B55" w:rsidRDefault="00F51129" w:rsidP="00F51129">
      <w:pPr>
        <w:ind w:firstLine="567"/>
        <w:jc w:val="both"/>
        <w:rPr>
          <w:color w:val="000000"/>
        </w:rPr>
      </w:pPr>
      <w:proofErr w:type="gramStart"/>
      <w:r w:rsidRPr="00E63B55">
        <w:rPr>
          <w:color w:val="000000"/>
        </w:rPr>
        <w:t>Кроме того, необходимо учитывать, что требования ФГОС ООО (системно-</w:t>
      </w:r>
      <w:proofErr w:type="spellStart"/>
      <w:r w:rsidRPr="00E63B55">
        <w:rPr>
          <w:color w:val="000000"/>
        </w:rPr>
        <w:t>деятельностный</w:t>
      </w:r>
      <w:proofErr w:type="spellEnd"/>
      <w:r w:rsidRPr="00E63B55">
        <w:rPr>
          <w:color w:val="000000"/>
        </w:rPr>
        <w:t xml:space="preserve">, </w:t>
      </w:r>
      <w:proofErr w:type="spellStart"/>
      <w:r w:rsidRPr="00E63B55">
        <w:rPr>
          <w:color w:val="000000"/>
        </w:rPr>
        <w:t>компетентностный</w:t>
      </w:r>
      <w:proofErr w:type="spellEnd"/>
      <w:r w:rsidRPr="00E63B55">
        <w:rPr>
          <w:color w:val="000000"/>
        </w:rPr>
        <w:t xml:space="preserve">, личностно-ориентированный и </w:t>
      </w:r>
      <w:proofErr w:type="spellStart"/>
      <w:r w:rsidRPr="00E63B55">
        <w:rPr>
          <w:color w:val="000000"/>
        </w:rPr>
        <w:t>метапредметный</w:t>
      </w:r>
      <w:proofErr w:type="spellEnd"/>
      <w:r w:rsidRPr="00E63B55">
        <w:rPr>
          <w:color w:val="000000"/>
        </w:rPr>
        <w:t xml:space="preserve"> подходы, расширение внеурочных форм учебной деятельности, качественное изменение системы оценивания, учет возрастных особенностей школьников с обеспечением насыщенной информационно-образовательной средой и т.п.) не всегда укладываются в существующий формат образовательного процесса (формат стабильного линейного расписания учебных занятий, формат традиционной модели разработки учебного плана).</w:t>
      </w:r>
      <w:proofErr w:type="gramEnd"/>
      <w:r w:rsidRPr="00E63B55">
        <w:rPr>
          <w:color w:val="000000"/>
        </w:rPr>
        <w:t xml:space="preserve"> Поэтому образовательный процесс при переходе на ФГОС ООО возможно строить на основе динамичного нелинейного расписания. </w:t>
      </w:r>
    </w:p>
    <w:p w:rsidR="00F51129" w:rsidRPr="00E63B55" w:rsidRDefault="00F51129" w:rsidP="00F51129">
      <w:pPr>
        <w:jc w:val="both"/>
      </w:pPr>
      <w:r w:rsidRPr="00E63B55">
        <w:t xml:space="preserve">        При организации промежуточной аттестации учащихся используется накопительный подход, который основывается на выведении годовой отметки успеваемости учащихся по всем предметам инвариантной части учебного плана школы на основе совокупности четвертных отметок полученных учащимся в течение учебного года.</w:t>
      </w:r>
    </w:p>
    <w:p w:rsidR="00F51129" w:rsidRPr="00E63B55" w:rsidRDefault="00F51129" w:rsidP="00F51129">
      <w:pPr>
        <w:jc w:val="both"/>
      </w:pPr>
      <w:r w:rsidRPr="00E63B55">
        <w:t>Годовая отметка выводится как среднее арифметическое четвертных отметок, согласно правилам математического округления.</w:t>
      </w:r>
    </w:p>
    <w:p w:rsidR="00F51129" w:rsidRPr="00E63B55" w:rsidRDefault="00F51129" w:rsidP="00F51129">
      <w:pPr>
        <w:jc w:val="both"/>
      </w:pPr>
      <w:r w:rsidRPr="00E63B55">
        <w:t xml:space="preserve">     </w:t>
      </w:r>
      <w:r w:rsidRPr="00E63B55">
        <w:rPr>
          <w:color w:val="000000"/>
        </w:rPr>
        <w:t>Система оценок при аттестации – пятибалльная</w:t>
      </w:r>
      <w:r w:rsidRPr="00E63B55">
        <w:t>.</w:t>
      </w:r>
    </w:p>
    <w:p w:rsidR="00F51129" w:rsidRPr="00E63B55" w:rsidRDefault="00F51129" w:rsidP="00F51129">
      <w:pPr>
        <w:jc w:val="both"/>
      </w:pPr>
    </w:p>
    <w:p w:rsidR="00F51129" w:rsidRPr="00E63B55" w:rsidRDefault="00F51129" w:rsidP="00F51129">
      <w:pPr>
        <w:ind w:firstLine="567"/>
        <w:jc w:val="both"/>
      </w:pPr>
      <w:r w:rsidRPr="00E63B55">
        <w:rPr>
          <w:b/>
          <w:bCs/>
        </w:rPr>
        <w:t>Организация внеурочной деятельности в соответствии с требованиями</w:t>
      </w:r>
    </w:p>
    <w:p w:rsidR="00F51129" w:rsidRPr="00E63B55" w:rsidRDefault="00F51129" w:rsidP="00F51129">
      <w:pPr>
        <w:ind w:firstLine="567"/>
        <w:jc w:val="both"/>
      </w:pPr>
      <w:r w:rsidRPr="00E63B55">
        <w:rPr>
          <w:b/>
          <w:bCs/>
        </w:rPr>
        <w:t>ФГОС ООО</w:t>
      </w:r>
    </w:p>
    <w:p w:rsidR="00F51129" w:rsidRPr="00E63B55" w:rsidRDefault="00F51129" w:rsidP="00F51129">
      <w:pPr>
        <w:ind w:firstLine="567"/>
        <w:jc w:val="both"/>
      </w:pPr>
      <w:proofErr w:type="gramStart"/>
      <w:r w:rsidRPr="00E63B55">
        <w:t>В соответствии с ФГОС ООО основная образовательная программа основного общего образования реализуется общеобразовательной организацией, в том числе, и через внеурочную деятельность, под которой следует понимать образовательную деятельность, осуществляемую в формах, отличных от классно-урочной (кружки, художественные студии, спортивные клубы и секции, юношеские организации, краеведческая работа, научно-практические конференции,  школьные научные общества, олимпиады, поисковые и научные исследования, общественно полезные  практики, военно-патриотические объединения и</w:t>
      </w:r>
      <w:proofErr w:type="gramEnd"/>
      <w:r w:rsidRPr="00E63B55">
        <w:t xml:space="preserve"> т. д.), и направленную на достижение планируемых результатов освоения образовательной программы основного общего образования, в первую очередь, личностных и </w:t>
      </w:r>
      <w:proofErr w:type="spellStart"/>
      <w:r w:rsidRPr="00E63B55">
        <w:t>метапредметных</w:t>
      </w:r>
      <w:proofErr w:type="spellEnd"/>
      <w:r w:rsidRPr="00E63B55">
        <w:t xml:space="preserve"> результатов.</w:t>
      </w:r>
    </w:p>
    <w:p w:rsidR="00F51129" w:rsidRPr="00E63B55" w:rsidRDefault="00F51129" w:rsidP="00F51129">
      <w:pPr>
        <w:ind w:firstLine="567"/>
        <w:jc w:val="both"/>
      </w:pPr>
      <w:r w:rsidRPr="00E63B55">
        <w:t xml:space="preserve">Внеурочная деятельность в образовательном учреждении осуществляется </w:t>
      </w:r>
      <w:proofErr w:type="gramStart"/>
      <w:r w:rsidRPr="00E63B55">
        <w:t>через</w:t>
      </w:r>
      <w:proofErr w:type="gramEnd"/>
      <w:r w:rsidRPr="00E63B55">
        <w:t>:</w:t>
      </w:r>
    </w:p>
    <w:p w:rsidR="00F51129" w:rsidRPr="00E63B55" w:rsidRDefault="00F51129" w:rsidP="00F51129">
      <w:pPr>
        <w:ind w:firstLine="567"/>
        <w:jc w:val="both"/>
      </w:pPr>
      <w:r w:rsidRPr="00E63B55">
        <w:sym w:font="Times New Roman" w:char="F02D"/>
      </w:r>
      <w:r w:rsidRPr="00E63B55">
        <w:t>       дополнительные образовательные программы (</w:t>
      </w:r>
      <w:proofErr w:type="spellStart"/>
      <w:r w:rsidRPr="00E63B55">
        <w:t>внутришкольная</w:t>
      </w:r>
      <w:proofErr w:type="spellEnd"/>
      <w:r w:rsidRPr="00E63B55">
        <w:t xml:space="preserve"> система дополнительного образования);</w:t>
      </w:r>
    </w:p>
    <w:p w:rsidR="00F51129" w:rsidRPr="00E63B55" w:rsidRDefault="00F51129" w:rsidP="00F51129">
      <w:pPr>
        <w:ind w:firstLine="567"/>
        <w:jc w:val="both"/>
      </w:pPr>
      <w:r w:rsidRPr="00E63B55">
        <w:sym w:font="Times New Roman" w:char="F02D"/>
      </w:r>
      <w:r w:rsidRPr="00E63B55">
        <w:t>       классное руководство (экскурсии, диспуты, круглые столы, соревнования, общественно полезные практики и т.д.);</w:t>
      </w:r>
    </w:p>
    <w:p w:rsidR="001C7106" w:rsidRDefault="00F51129" w:rsidP="001C7106">
      <w:pPr>
        <w:ind w:firstLine="567"/>
        <w:jc w:val="both"/>
      </w:pPr>
      <w:r w:rsidRPr="00E63B55">
        <w:sym w:font="Times New Roman" w:char="F02D"/>
      </w:r>
      <w:r w:rsidRPr="00E63B55">
        <w:t>                   деятельность иных педагогических работников (педагога-организатора, социального педагога, педагога-психолога) в соответствии с должностными обязанностями квалификационных характеристик должностей работников образования.</w:t>
      </w:r>
    </w:p>
    <w:p w:rsidR="00F51129" w:rsidRPr="00E63B55" w:rsidRDefault="00F51129" w:rsidP="001C7106">
      <w:pPr>
        <w:ind w:firstLine="567"/>
        <w:jc w:val="both"/>
      </w:pPr>
      <w:r w:rsidRPr="00E63B55">
        <w:t xml:space="preserve">В рамках ФГОС ООО выделены основные направления внеурочной деятельности: духовно-нравственное, физкультурно-спортивное и оздоровительное, социальное, </w:t>
      </w:r>
      <w:proofErr w:type="spellStart"/>
      <w:r w:rsidRPr="00E63B55">
        <w:t>общеинтеллектуальное</w:t>
      </w:r>
      <w:proofErr w:type="spellEnd"/>
      <w:r w:rsidRPr="00E63B55">
        <w:t>, общекультурное.</w:t>
      </w:r>
    </w:p>
    <w:p w:rsidR="00F51129" w:rsidRPr="00E63B55" w:rsidRDefault="00F51129" w:rsidP="00F51129">
      <w:pPr>
        <w:ind w:firstLine="567"/>
        <w:jc w:val="both"/>
      </w:pPr>
      <w:r w:rsidRPr="00E63B55">
        <w:lastRenderedPageBreak/>
        <w:t>В качестве организационного механизма реализации внеурочной деятельности используется план внеурочной деятельности. Под планом внеурочной деятельности следует понимать нормативный документ образовательной организации, который определяет общий объем внеурочной деятельности обучающихся, состав и структуру направлений внеурочной деятельности по годам обучения.</w:t>
      </w:r>
    </w:p>
    <w:p w:rsidR="00F51129" w:rsidRPr="00E63B55" w:rsidRDefault="00F51129" w:rsidP="00F51129">
      <w:pPr>
        <w:ind w:firstLine="567"/>
        <w:rPr>
          <w:rFonts w:eastAsia="Calibri"/>
          <w:lang w:eastAsia="en-US"/>
        </w:rPr>
      </w:pPr>
    </w:p>
    <w:p w:rsidR="00F51129" w:rsidRPr="00E63B55" w:rsidRDefault="00F51129" w:rsidP="00F51129">
      <w:pPr>
        <w:spacing w:before="100" w:beforeAutospacing="1" w:after="100" w:afterAutospacing="1"/>
        <w:jc w:val="center"/>
      </w:pPr>
    </w:p>
    <w:p w:rsidR="00F51129" w:rsidRPr="00592F7D" w:rsidRDefault="00F51129" w:rsidP="00F51129"/>
    <w:p w:rsidR="00F51129" w:rsidRDefault="00F51129" w:rsidP="00F51129"/>
    <w:p w:rsidR="00F51129" w:rsidRPr="003817D0" w:rsidRDefault="00F51129" w:rsidP="00F51129">
      <w:pPr>
        <w:suppressAutoHyphens/>
        <w:spacing w:line="276" w:lineRule="auto"/>
        <w:ind w:firstLine="709"/>
        <w:rPr>
          <w:rFonts w:eastAsia="SimSun"/>
          <w:kern w:val="1"/>
          <w:lang w:eastAsia="ar-SA"/>
        </w:rPr>
      </w:pPr>
    </w:p>
    <w:p w:rsidR="00F51129" w:rsidRPr="003817D0" w:rsidRDefault="00F51129" w:rsidP="00F51129">
      <w:pPr>
        <w:suppressAutoHyphens/>
        <w:spacing w:line="276" w:lineRule="auto"/>
        <w:ind w:firstLine="709"/>
        <w:rPr>
          <w:rFonts w:eastAsia="SimSun"/>
          <w:kern w:val="1"/>
          <w:lang w:eastAsia="ar-SA"/>
        </w:rPr>
      </w:pPr>
    </w:p>
    <w:p w:rsidR="00F51129" w:rsidRPr="003817D0" w:rsidRDefault="00F51129" w:rsidP="00F51129">
      <w:pPr>
        <w:suppressAutoHyphens/>
        <w:spacing w:after="200" w:line="276" w:lineRule="auto"/>
        <w:rPr>
          <w:rFonts w:ascii="Calibri" w:eastAsia="SimSun" w:hAnsi="Calibri" w:cs="font300"/>
          <w:kern w:val="1"/>
          <w:sz w:val="22"/>
          <w:szCs w:val="22"/>
          <w:lang w:eastAsia="ar-SA"/>
        </w:rPr>
      </w:pPr>
    </w:p>
    <w:p w:rsidR="00F51129" w:rsidRDefault="00F51129" w:rsidP="00F51129"/>
    <w:p w:rsidR="00F51129" w:rsidRPr="003817D0" w:rsidRDefault="00F51129" w:rsidP="003817D0">
      <w:pPr>
        <w:suppressAutoHyphens/>
        <w:spacing w:line="276" w:lineRule="auto"/>
        <w:ind w:firstLine="709"/>
        <w:jc w:val="both"/>
        <w:rPr>
          <w:rFonts w:eastAsia="SimSun"/>
          <w:kern w:val="1"/>
          <w:lang w:eastAsia="ar-SA"/>
        </w:rPr>
      </w:pPr>
    </w:p>
    <w:sectPr w:rsidR="00F51129" w:rsidRPr="003817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CC"/>
    <w:family w:val="auto"/>
    <w:pitch w:val="variable"/>
  </w:font>
  <w:font w:name="font300">
    <w:altName w:val="Times New Roman"/>
    <w:charset w:val="CC"/>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8106D"/>
    <w:multiLevelType w:val="hybridMultilevel"/>
    <w:tmpl w:val="D4D816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D71FA4"/>
    <w:multiLevelType w:val="hybridMultilevel"/>
    <w:tmpl w:val="25AED4E2"/>
    <w:lvl w:ilvl="0" w:tplc="6338F656">
      <w:start w:val="1"/>
      <w:numFmt w:val="bullet"/>
      <w:lvlText w:val="•"/>
      <w:lvlJc w:val="left"/>
      <w:pPr>
        <w:tabs>
          <w:tab w:val="num" w:pos="720"/>
        </w:tabs>
        <w:ind w:left="720" w:hanging="360"/>
      </w:pPr>
      <w:rPr>
        <w:rFonts w:ascii="Arial" w:hAnsi="Arial" w:hint="default"/>
      </w:rPr>
    </w:lvl>
    <w:lvl w:ilvl="1" w:tplc="E76E2A0E" w:tentative="1">
      <w:start w:val="1"/>
      <w:numFmt w:val="bullet"/>
      <w:lvlText w:val="•"/>
      <w:lvlJc w:val="left"/>
      <w:pPr>
        <w:tabs>
          <w:tab w:val="num" w:pos="1440"/>
        </w:tabs>
        <w:ind w:left="1440" w:hanging="360"/>
      </w:pPr>
      <w:rPr>
        <w:rFonts w:ascii="Arial" w:hAnsi="Arial" w:hint="default"/>
      </w:rPr>
    </w:lvl>
    <w:lvl w:ilvl="2" w:tplc="B49403AA" w:tentative="1">
      <w:start w:val="1"/>
      <w:numFmt w:val="bullet"/>
      <w:lvlText w:val="•"/>
      <w:lvlJc w:val="left"/>
      <w:pPr>
        <w:tabs>
          <w:tab w:val="num" w:pos="2160"/>
        </w:tabs>
        <w:ind w:left="2160" w:hanging="360"/>
      </w:pPr>
      <w:rPr>
        <w:rFonts w:ascii="Arial" w:hAnsi="Arial" w:hint="default"/>
      </w:rPr>
    </w:lvl>
    <w:lvl w:ilvl="3" w:tplc="14426F9C" w:tentative="1">
      <w:start w:val="1"/>
      <w:numFmt w:val="bullet"/>
      <w:lvlText w:val="•"/>
      <w:lvlJc w:val="left"/>
      <w:pPr>
        <w:tabs>
          <w:tab w:val="num" w:pos="2880"/>
        </w:tabs>
        <w:ind w:left="2880" w:hanging="360"/>
      </w:pPr>
      <w:rPr>
        <w:rFonts w:ascii="Arial" w:hAnsi="Arial" w:hint="default"/>
      </w:rPr>
    </w:lvl>
    <w:lvl w:ilvl="4" w:tplc="39026A98" w:tentative="1">
      <w:start w:val="1"/>
      <w:numFmt w:val="bullet"/>
      <w:lvlText w:val="•"/>
      <w:lvlJc w:val="left"/>
      <w:pPr>
        <w:tabs>
          <w:tab w:val="num" w:pos="3600"/>
        </w:tabs>
        <w:ind w:left="3600" w:hanging="360"/>
      </w:pPr>
      <w:rPr>
        <w:rFonts w:ascii="Arial" w:hAnsi="Arial" w:hint="default"/>
      </w:rPr>
    </w:lvl>
    <w:lvl w:ilvl="5" w:tplc="B464EEC0" w:tentative="1">
      <w:start w:val="1"/>
      <w:numFmt w:val="bullet"/>
      <w:lvlText w:val="•"/>
      <w:lvlJc w:val="left"/>
      <w:pPr>
        <w:tabs>
          <w:tab w:val="num" w:pos="4320"/>
        </w:tabs>
        <w:ind w:left="4320" w:hanging="360"/>
      </w:pPr>
      <w:rPr>
        <w:rFonts w:ascii="Arial" w:hAnsi="Arial" w:hint="default"/>
      </w:rPr>
    </w:lvl>
    <w:lvl w:ilvl="6" w:tplc="FD122654" w:tentative="1">
      <w:start w:val="1"/>
      <w:numFmt w:val="bullet"/>
      <w:lvlText w:val="•"/>
      <w:lvlJc w:val="left"/>
      <w:pPr>
        <w:tabs>
          <w:tab w:val="num" w:pos="5040"/>
        </w:tabs>
        <w:ind w:left="5040" w:hanging="360"/>
      </w:pPr>
      <w:rPr>
        <w:rFonts w:ascii="Arial" w:hAnsi="Arial" w:hint="default"/>
      </w:rPr>
    </w:lvl>
    <w:lvl w:ilvl="7" w:tplc="EEC0DFA6" w:tentative="1">
      <w:start w:val="1"/>
      <w:numFmt w:val="bullet"/>
      <w:lvlText w:val="•"/>
      <w:lvlJc w:val="left"/>
      <w:pPr>
        <w:tabs>
          <w:tab w:val="num" w:pos="5760"/>
        </w:tabs>
        <w:ind w:left="5760" w:hanging="360"/>
      </w:pPr>
      <w:rPr>
        <w:rFonts w:ascii="Arial" w:hAnsi="Arial" w:hint="default"/>
      </w:rPr>
    </w:lvl>
    <w:lvl w:ilvl="8" w:tplc="5E66CF36" w:tentative="1">
      <w:start w:val="1"/>
      <w:numFmt w:val="bullet"/>
      <w:lvlText w:val="•"/>
      <w:lvlJc w:val="left"/>
      <w:pPr>
        <w:tabs>
          <w:tab w:val="num" w:pos="6480"/>
        </w:tabs>
        <w:ind w:left="6480" w:hanging="360"/>
      </w:pPr>
      <w:rPr>
        <w:rFonts w:ascii="Arial" w:hAnsi="Arial" w:hint="default"/>
      </w:rPr>
    </w:lvl>
  </w:abstractNum>
  <w:abstractNum w:abstractNumId="2">
    <w:nsid w:val="7A014CCA"/>
    <w:multiLevelType w:val="hybridMultilevel"/>
    <w:tmpl w:val="73ECB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288"/>
    <w:rsid w:val="00007340"/>
    <w:rsid w:val="000137C8"/>
    <w:rsid w:val="00021ACA"/>
    <w:rsid w:val="000274FF"/>
    <w:rsid w:val="00051060"/>
    <w:rsid w:val="00053545"/>
    <w:rsid w:val="0006304D"/>
    <w:rsid w:val="00091A1D"/>
    <w:rsid w:val="000963B0"/>
    <w:rsid w:val="000A1D6D"/>
    <w:rsid w:val="000B1191"/>
    <w:rsid w:val="000C657C"/>
    <w:rsid w:val="000F050F"/>
    <w:rsid w:val="00110004"/>
    <w:rsid w:val="00122AB5"/>
    <w:rsid w:val="001424E7"/>
    <w:rsid w:val="00142825"/>
    <w:rsid w:val="00156317"/>
    <w:rsid w:val="0016579B"/>
    <w:rsid w:val="00167866"/>
    <w:rsid w:val="00183F68"/>
    <w:rsid w:val="001876C3"/>
    <w:rsid w:val="001C7106"/>
    <w:rsid w:val="00204DD2"/>
    <w:rsid w:val="002227DA"/>
    <w:rsid w:val="00230B5E"/>
    <w:rsid w:val="00272BBA"/>
    <w:rsid w:val="002F6496"/>
    <w:rsid w:val="00302B92"/>
    <w:rsid w:val="003251C6"/>
    <w:rsid w:val="00330D40"/>
    <w:rsid w:val="003332AE"/>
    <w:rsid w:val="0033438D"/>
    <w:rsid w:val="00334C0B"/>
    <w:rsid w:val="00344C93"/>
    <w:rsid w:val="003476B3"/>
    <w:rsid w:val="003504AD"/>
    <w:rsid w:val="00361CCE"/>
    <w:rsid w:val="00361FA7"/>
    <w:rsid w:val="00371B5F"/>
    <w:rsid w:val="00374A81"/>
    <w:rsid w:val="00375EB3"/>
    <w:rsid w:val="003817D0"/>
    <w:rsid w:val="003A0A62"/>
    <w:rsid w:val="003A67B7"/>
    <w:rsid w:val="003B644B"/>
    <w:rsid w:val="003E0F2F"/>
    <w:rsid w:val="003E480F"/>
    <w:rsid w:val="003E5073"/>
    <w:rsid w:val="00430528"/>
    <w:rsid w:val="00450DFC"/>
    <w:rsid w:val="00452132"/>
    <w:rsid w:val="00452880"/>
    <w:rsid w:val="0046522E"/>
    <w:rsid w:val="0048346B"/>
    <w:rsid w:val="00484F95"/>
    <w:rsid w:val="004902C7"/>
    <w:rsid w:val="00497678"/>
    <w:rsid w:val="004A6A1B"/>
    <w:rsid w:val="004B34A1"/>
    <w:rsid w:val="004B382C"/>
    <w:rsid w:val="004B7E22"/>
    <w:rsid w:val="004C4149"/>
    <w:rsid w:val="004D6BED"/>
    <w:rsid w:val="004D7713"/>
    <w:rsid w:val="004F080D"/>
    <w:rsid w:val="004F3C6A"/>
    <w:rsid w:val="0050401A"/>
    <w:rsid w:val="0050753C"/>
    <w:rsid w:val="005173DA"/>
    <w:rsid w:val="0052632B"/>
    <w:rsid w:val="0053418B"/>
    <w:rsid w:val="00557C53"/>
    <w:rsid w:val="005634AA"/>
    <w:rsid w:val="00573D6D"/>
    <w:rsid w:val="00585052"/>
    <w:rsid w:val="00591221"/>
    <w:rsid w:val="0059134B"/>
    <w:rsid w:val="00597152"/>
    <w:rsid w:val="005A45CC"/>
    <w:rsid w:val="005D4984"/>
    <w:rsid w:val="005D5144"/>
    <w:rsid w:val="005E3FAA"/>
    <w:rsid w:val="00600DCE"/>
    <w:rsid w:val="00605379"/>
    <w:rsid w:val="006059C7"/>
    <w:rsid w:val="006152C4"/>
    <w:rsid w:val="006262CB"/>
    <w:rsid w:val="00635AAA"/>
    <w:rsid w:val="00635C2C"/>
    <w:rsid w:val="00637FF2"/>
    <w:rsid w:val="00677024"/>
    <w:rsid w:val="00684C41"/>
    <w:rsid w:val="006948A9"/>
    <w:rsid w:val="006C383A"/>
    <w:rsid w:val="006D1319"/>
    <w:rsid w:val="006D79A3"/>
    <w:rsid w:val="006E3B9D"/>
    <w:rsid w:val="00711D54"/>
    <w:rsid w:val="007325D3"/>
    <w:rsid w:val="0073777C"/>
    <w:rsid w:val="00745AF7"/>
    <w:rsid w:val="007473E1"/>
    <w:rsid w:val="00770D84"/>
    <w:rsid w:val="0077443C"/>
    <w:rsid w:val="00790A3B"/>
    <w:rsid w:val="007B0E0E"/>
    <w:rsid w:val="007C08A9"/>
    <w:rsid w:val="007F4A2E"/>
    <w:rsid w:val="008178BC"/>
    <w:rsid w:val="00825C11"/>
    <w:rsid w:val="00833587"/>
    <w:rsid w:val="0085333C"/>
    <w:rsid w:val="00861BAA"/>
    <w:rsid w:val="0086240F"/>
    <w:rsid w:val="00894830"/>
    <w:rsid w:val="008A402A"/>
    <w:rsid w:val="008A7DF2"/>
    <w:rsid w:val="008B0B1B"/>
    <w:rsid w:val="008B47B9"/>
    <w:rsid w:val="008B7C39"/>
    <w:rsid w:val="008D54B1"/>
    <w:rsid w:val="008E4C6B"/>
    <w:rsid w:val="008E68C2"/>
    <w:rsid w:val="008E7B6B"/>
    <w:rsid w:val="008F3592"/>
    <w:rsid w:val="008F4B56"/>
    <w:rsid w:val="00906A9D"/>
    <w:rsid w:val="00914C78"/>
    <w:rsid w:val="009207A9"/>
    <w:rsid w:val="0093727C"/>
    <w:rsid w:val="00953814"/>
    <w:rsid w:val="00985042"/>
    <w:rsid w:val="0099236B"/>
    <w:rsid w:val="009964D8"/>
    <w:rsid w:val="009A424A"/>
    <w:rsid w:val="009A441B"/>
    <w:rsid w:val="009C2F7B"/>
    <w:rsid w:val="00A0350C"/>
    <w:rsid w:val="00A0505B"/>
    <w:rsid w:val="00A17D89"/>
    <w:rsid w:val="00A20686"/>
    <w:rsid w:val="00A43D0B"/>
    <w:rsid w:val="00A5544A"/>
    <w:rsid w:val="00A55F1F"/>
    <w:rsid w:val="00A60FB0"/>
    <w:rsid w:val="00A758D5"/>
    <w:rsid w:val="00A76447"/>
    <w:rsid w:val="00AB7AC1"/>
    <w:rsid w:val="00AC2571"/>
    <w:rsid w:val="00AC2B82"/>
    <w:rsid w:val="00AD1197"/>
    <w:rsid w:val="00AD5C2B"/>
    <w:rsid w:val="00B05585"/>
    <w:rsid w:val="00B11CAE"/>
    <w:rsid w:val="00B173CF"/>
    <w:rsid w:val="00B2433A"/>
    <w:rsid w:val="00B3214B"/>
    <w:rsid w:val="00B3453C"/>
    <w:rsid w:val="00B3502C"/>
    <w:rsid w:val="00B5693B"/>
    <w:rsid w:val="00B57CFA"/>
    <w:rsid w:val="00B64305"/>
    <w:rsid w:val="00B652BD"/>
    <w:rsid w:val="00BA5DAA"/>
    <w:rsid w:val="00BC0714"/>
    <w:rsid w:val="00BC0B23"/>
    <w:rsid w:val="00BC5508"/>
    <w:rsid w:val="00BD7814"/>
    <w:rsid w:val="00BE0115"/>
    <w:rsid w:val="00BE7746"/>
    <w:rsid w:val="00BF4E4E"/>
    <w:rsid w:val="00C2449E"/>
    <w:rsid w:val="00C257DB"/>
    <w:rsid w:val="00C31A26"/>
    <w:rsid w:val="00C4607E"/>
    <w:rsid w:val="00C64C95"/>
    <w:rsid w:val="00C76259"/>
    <w:rsid w:val="00CD3CB2"/>
    <w:rsid w:val="00CF5BD2"/>
    <w:rsid w:val="00D61F30"/>
    <w:rsid w:val="00D6262E"/>
    <w:rsid w:val="00D83D44"/>
    <w:rsid w:val="00D84102"/>
    <w:rsid w:val="00D94288"/>
    <w:rsid w:val="00DC00F8"/>
    <w:rsid w:val="00DC7F5E"/>
    <w:rsid w:val="00DD1B91"/>
    <w:rsid w:val="00DD734A"/>
    <w:rsid w:val="00DE7366"/>
    <w:rsid w:val="00DE77F3"/>
    <w:rsid w:val="00E01F76"/>
    <w:rsid w:val="00E11BC7"/>
    <w:rsid w:val="00E139C5"/>
    <w:rsid w:val="00E162DE"/>
    <w:rsid w:val="00E21361"/>
    <w:rsid w:val="00E4423A"/>
    <w:rsid w:val="00E44370"/>
    <w:rsid w:val="00E63B55"/>
    <w:rsid w:val="00E73989"/>
    <w:rsid w:val="00E74706"/>
    <w:rsid w:val="00E87C79"/>
    <w:rsid w:val="00E94EDC"/>
    <w:rsid w:val="00EC0A0A"/>
    <w:rsid w:val="00EC3D55"/>
    <w:rsid w:val="00ED0E84"/>
    <w:rsid w:val="00ED19E3"/>
    <w:rsid w:val="00ED3ADC"/>
    <w:rsid w:val="00EE1B16"/>
    <w:rsid w:val="00F00503"/>
    <w:rsid w:val="00F1066B"/>
    <w:rsid w:val="00F11DDF"/>
    <w:rsid w:val="00F2135D"/>
    <w:rsid w:val="00F27B1E"/>
    <w:rsid w:val="00F311F6"/>
    <w:rsid w:val="00F51129"/>
    <w:rsid w:val="00F61D34"/>
    <w:rsid w:val="00F650BB"/>
    <w:rsid w:val="00F75D1B"/>
    <w:rsid w:val="00F85496"/>
    <w:rsid w:val="00F97EFD"/>
    <w:rsid w:val="00FB04DC"/>
    <w:rsid w:val="00FB7672"/>
    <w:rsid w:val="00FC5F95"/>
    <w:rsid w:val="00FC6D89"/>
    <w:rsid w:val="00FD2493"/>
    <w:rsid w:val="00FF0ECA"/>
    <w:rsid w:val="00FF43A6"/>
    <w:rsid w:val="00FF4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character" w:styleId="a5">
    <w:name w:val="Hyperlink"/>
    <w:basedOn w:val="a0"/>
    <w:uiPriority w:val="99"/>
    <w:semiHidden/>
    <w:unhideWhenUsed/>
    <w:rsid w:val="00F1066B"/>
    <w:rPr>
      <w:color w:val="0000FF" w:themeColor="hyperlink"/>
      <w:u w:val="single"/>
    </w:rPr>
  </w:style>
  <w:style w:type="paragraph" w:styleId="a6">
    <w:name w:val="List Paragraph"/>
    <w:basedOn w:val="a"/>
    <w:uiPriority w:val="34"/>
    <w:qFormat/>
    <w:rsid w:val="003E480F"/>
    <w:pPr>
      <w:ind w:left="720"/>
      <w:contextualSpacing/>
    </w:pPr>
  </w:style>
  <w:style w:type="paragraph" w:styleId="a7">
    <w:name w:val="Body Text"/>
    <w:basedOn w:val="a"/>
    <w:link w:val="a8"/>
    <w:uiPriority w:val="99"/>
    <w:semiHidden/>
    <w:unhideWhenUsed/>
    <w:rsid w:val="00E01F76"/>
    <w:pPr>
      <w:spacing w:after="120"/>
    </w:pPr>
  </w:style>
  <w:style w:type="character" w:customStyle="1" w:styleId="a8">
    <w:name w:val="Основной текст Знак"/>
    <w:basedOn w:val="a0"/>
    <w:link w:val="a7"/>
    <w:uiPriority w:val="99"/>
    <w:semiHidden/>
    <w:rsid w:val="00E01F7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01F76"/>
    <w:rPr>
      <w:rFonts w:ascii="Tahoma" w:hAnsi="Tahoma" w:cs="Tahoma"/>
      <w:sz w:val="16"/>
      <w:szCs w:val="16"/>
    </w:rPr>
  </w:style>
  <w:style w:type="character" w:customStyle="1" w:styleId="aa">
    <w:name w:val="Текст выноски Знак"/>
    <w:basedOn w:val="a0"/>
    <w:link w:val="a9"/>
    <w:uiPriority w:val="99"/>
    <w:semiHidden/>
    <w:rsid w:val="00E01F7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character" w:styleId="a5">
    <w:name w:val="Hyperlink"/>
    <w:basedOn w:val="a0"/>
    <w:uiPriority w:val="99"/>
    <w:semiHidden/>
    <w:unhideWhenUsed/>
    <w:rsid w:val="00F1066B"/>
    <w:rPr>
      <w:color w:val="0000FF" w:themeColor="hyperlink"/>
      <w:u w:val="single"/>
    </w:rPr>
  </w:style>
  <w:style w:type="paragraph" w:styleId="a6">
    <w:name w:val="List Paragraph"/>
    <w:basedOn w:val="a"/>
    <w:uiPriority w:val="34"/>
    <w:qFormat/>
    <w:rsid w:val="003E480F"/>
    <w:pPr>
      <w:ind w:left="720"/>
      <w:contextualSpacing/>
    </w:pPr>
  </w:style>
  <w:style w:type="paragraph" w:styleId="a7">
    <w:name w:val="Body Text"/>
    <w:basedOn w:val="a"/>
    <w:link w:val="a8"/>
    <w:uiPriority w:val="99"/>
    <w:semiHidden/>
    <w:unhideWhenUsed/>
    <w:rsid w:val="00E01F76"/>
    <w:pPr>
      <w:spacing w:after="120"/>
    </w:pPr>
  </w:style>
  <w:style w:type="character" w:customStyle="1" w:styleId="a8">
    <w:name w:val="Основной текст Знак"/>
    <w:basedOn w:val="a0"/>
    <w:link w:val="a7"/>
    <w:uiPriority w:val="99"/>
    <w:semiHidden/>
    <w:rsid w:val="00E01F7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01F76"/>
    <w:rPr>
      <w:rFonts w:ascii="Tahoma" w:hAnsi="Tahoma" w:cs="Tahoma"/>
      <w:sz w:val="16"/>
      <w:szCs w:val="16"/>
    </w:rPr>
  </w:style>
  <w:style w:type="character" w:customStyle="1" w:styleId="aa">
    <w:name w:val="Текст выноски Знак"/>
    <w:basedOn w:val="a0"/>
    <w:link w:val="a9"/>
    <w:uiPriority w:val="99"/>
    <w:semiHidden/>
    <w:rsid w:val="00E01F7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966733">
      <w:bodyDiv w:val="1"/>
      <w:marLeft w:val="0"/>
      <w:marRight w:val="0"/>
      <w:marTop w:val="0"/>
      <w:marBottom w:val="0"/>
      <w:divBdr>
        <w:top w:val="none" w:sz="0" w:space="0" w:color="auto"/>
        <w:left w:val="none" w:sz="0" w:space="0" w:color="auto"/>
        <w:bottom w:val="none" w:sz="0" w:space="0" w:color="auto"/>
        <w:right w:val="none" w:sz="0" w:space="0" w:color="auto"/>
      </w:divBdr>
    </w:div>
    <w:div w:id="2124227430">
      <w:bodyDiv w:val="1"/>
      <w:marLeft w:val="0"/>
      <w:marRight w:val="0"/>
      <w:marTop w:val="0"/>
      <w:marBottom w:val="0"/>
      <w:divBdr>
        <w:top w:val="none" w:sz="0" w:space="0" w:color="auto"/>
        <w:left w:val="none" w:sz="0" w:space="0" w:color="auto"/>
        <w:bottom w:val="none" w:sz="0" w:space="0" w:color="auto"/>
        <w:right w:val="none" w:sz="0" w:space="0" w:color="auto"/>
      </w:divBdr>
      <w:divsChild>
        <w:div w:id="1669139850">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ternet.garant.ru/document/redirect/400663548/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1061</TotalTime>
  <Pages>10</Pages>
  <Words>4018</Words>
  <Characters>22909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cp:lastModifiedBy>
  <cp:revision>21</cp:revision>
  <cp:lastPrinted>2022-06-02T07:33:00Z</cp:lastPrinted>
  <dcterms:created xsi:type="dcterms:W3CDTF">2018-09-15T16:02:00Z</dcterms:created>
  <dcterms:modified xsi:type="dcterms:W3CDTF">2024-04-19T09:06:00Z</dcterms:modified>
</cp:coreProperties>
</file>